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01" w:rsidRPr="009544FD" w:rsidRDefault="00AB7F01" w:rsidP="00AB7F01">
      <w:pPr>
        <w:spacing w:after="200" w:line="276" w:lineRule="auto"/>
        <w:ind w:left="6096"/>
        <w:rPr>
          <w:rFonts w:ascii="Times New Roman" w:eastAsia="Calibri" w:hAnsi="Times New Roman" w:cs="Times New Roman"/>
          <w:color w:val="auto"/>
          <w:sz w:val="22"/>
          <w:szCs w:val="22"/>
          <w:lang w:val="be-BY" w:eastAsia="en-US"/>
        </w:rPr>
      </w:pPr>
      <w:r w:rsidRPr="009544FD">
        <w:rPr>
          <w:rFonts w:ascii="Times New Roman" w:eastAsia="Calibri" w:hAnsi="Times New Roman" w:cs="Times New Roman"/>
          <w:color w:val="auto"/>
          <w:sz w:val="22"/>
          <w:szCs w:val="22"/>
          <w:lang w:val="be-BY" w:eastAsia="en-US"/>
        </w:rPr>
        <w:t xml:space="preserve">Дадатак 8 да Палажэння аб дэпаніраванні </w:t>
      </w:r>
      <w:r w:rsidRPr="009544FD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</w:t>
      </w:r>
      <w:r w:rsidRPr="009544FD">
        <w:rPr>
          <w:rFonts w:ascii="Times New Roman" w:eastAsia="Calibri" w:hAnsi="Times New Roman" w:cs="Times New Roman"/>
          <w:color w:val="auto"/>
          <w:sz w:val="22"/>
          <w:szCs w:val="22"/>
          <w:lang w:val="be-BY" w:eastAsia="en-US"/>
        </w:rPr>
        <w:t>ў электроннай форме дакументаў</w:t>
      </w:r>
    </w:p>
    <w:p w:rsidR="00AB7F01" w:rsidRPr="009544FD" w:rsidRDefault="00AB7F01" w:rsidP="00AB7F01">
      <w:pPr>
        <w:spacing w:after="200" w:line="276" w:lineRule="auto"/>
        <w:ind w:left="6096"/>
        <w:rPr>
          <w:rFonts w:ascii="Times New Roman" w:eastAsia="Calibri" w:hAnsi="Times New Roman" w:cs="Times New Roman"/>
          <w:color w:val="auto"/>
          <w:sz w:val="22"/>
          <w:szCs w:val="22"/>
          <w:lang w:val="be-BY" w:eastAsia="en-US"/>
        </w:rPr>
      </w:pPr>
    </w:p>
    <w:tbl>
      <w:tblPr>
        <w:tblW w:w="10275" w:type="dxa"/>
        <w:jc w:val="right"/>
        <w:tblLayout w:type="fixed"/>
        <w:tblLook w:val="0000" w:firstRow="0" w:lastRow="0" w:firstColumn="0" w:lastColumn="0" w:noHBand="0" w:noVBand="0"/>
      </w:tblPr>
      <w:tblGrid>
        <w:gridCol w:w="108"/>
        <w:gridCol w:w="5311"/>
        <w:gridCol w:w="1986"/>
        <w:gridCol w:w="2552"/>
        <w:gridCol w:w="216"/>
        <w:gridCol w:w="102"/>
      </w:tblGrid>
      <w:tr w:rsidR="00AB7F01" w:rsidRPr="009544FD" w:rsidTr="00F07595">
        <w:trPr>
          <w:gridAfter w:val="2"/>
          <w:wAfter w:w="318" w:type="dxa"/>
          <w:cantSplit/>
          <w:trHeight w:val="263"/>
          <w:jc w:val="right"/>
        </w:trPr>
        <w:tc>
          <w:tcPr>
            <w:tcW w:w="7405" w:type="dxa"/>
            <w:gridSpan w:val="3"/>
            <w:tcBorders>
              <w:right w:val="single" w:sz="4" w:space="0" w:color="auto"/>
            </w:tcBorders>
            <w:vAlign w:val="center"/>
          </w:tcPr>
          <w:p w:rsidR="00AB7F01" w:rsidRPr="009544FD" w:rsidRDefault="00AB7F01" w:rsidP="00F07595">
            <w:pPr>
              <w:keepNext/>
              <w:keepLines/>
              <w:autoSpaceDE w:val="0"/>
              <w:autoSpaceDN w:val="0"/>
              <w:adjustRightInd w:val="0"/>
              <w:ind w:firstLine="3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36"/>
                <w:lang w:val="ru-RU"/>
              </w:rPr>
            </w:pPr>
            <w:bookmarkStart w:id="0" w:name="_GoBack"/>
            <w:r w:rsidRPr="009544F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be-BY"/>
              </w:rPr>
              <w:t xml:space="preserve">Пагадненне аб доступе да электроннага дакумента </w:t>
            </w:r>
            <w:bookmarkEnd w:id="0"/>
            <w:r w:rsidRPr="009544F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be-BY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F01" w:rsidRPr="009544FD" w:rsidRDefault="00AB7F01" w:rsidP="00F07595">
            <w:pPr>
              <w:keepNext/>
              <w:keepLines/>
              <w:spacing w:after="120"/>
              <w:ind w:left="104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AB7F01" w:rsidRPr="009544FD" w:rsidTr="00F07595">
        <w:tblPrEx>
          <w:jc w:val="left"/>
        </w:tblPrEx>
        <w:trPr>
          <w:gridBefore w:val="1"/>
          <w:wBefore w:w="108" w:type="dxa"/>
        </w:trPr>
        <w:tc>
          <w:tcPr>
            <w:tcW w:w="5311" w:type="dxa"/>
          </w:tcPr>
          <w:p w:rsidR="00AB7F01" w:rsidRPr="009544FD" w:rsidRDefault="00AB7F01" w:rsidP="00F07595">
            <w:pPr>
              <w:keepNext/>
              <w:keepLines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«____» ________________ 20___г.</w:t>
            </w:r>
          </w:p>
        </w:tc>
        <w:tc>
          <w:tcPr>
            <w:tcW w:w="4856" w:type="dxa"/>
            <w:gridSpan w:val="4"/>
          </w:tcPr>
          <w:p w:rsidR="00AB7F01" w:rsidRPr="009544FD" w:rsidRDefault="00AB7F01" w:rsidP="00F07595">
            <w:pPr>
              <w:keepNext/>
              <w:keepLines/>
              <w:spacing w:after="12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</w:pP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г. Гродн</w:t>
            </w: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  <w:t>а</w:t>
            </w:r>
          </w:p>
        </w:tc>
      </w:tr>
      <w:tr w:rsidR="00AB7F01" w:rsidRPr="009544FD" w:rsidTr="00F07595">
        <w:tblPrEx>
          <w:jc w:val="left"/>
        </w:tblPrEx>
        <w:trPr>
          <w:gridBefore w:val="1"/>
          <w:gridAfter w:val="1"/>
          <w:wBefore w:w="108" w:type="dxa"/>
          <w:wAfter w:w="102" w:type="dxa"/>
          <w:trHeight w:val="340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AB7F01" w:rsidRPr="009544FD" w:rsidRDefault="00AB7F01" w:rsidP="00F07595">
            <w:pPr>
              <w:keepNext/>
              <w:keepLine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B7F01" w:rsidRPr="009544FD" w:rsidTr="00F07595">
        <w:tblPrEx>
          <w:jc w:val="left"/>
        </w:tblPrEx>
        <w:trPr>
          <w:gridBefore w:val="1"/>
          <w:gridAfter w:val="1"/>
          <w:wBefore w:w="108" w:type="dxa"/>
          <w:wAfter w:w="102" w:type="dxa"/>
          <w:cantSplit/>
          <w:trHeight w:val="20"/>
        </w:trPr>
        <w:tc>
          <w:tcPr>
            <w:tcW w:w="10065" w:type="dxa"/>
            <w:gridSpan w:val="4"/>
          </w:tcPr>
          <w:p w:rsidR="00AB7F01" w:rsidRPr="009544FD" w:rsidRDefault="00AB7F01" w:rsidP="00F07595">
            <w:pPr>
              <w:keepNext/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544F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(</w:t>
            </w:r>
            <w:r w:rsidRPr="009544F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  <w:t>Прозвішча, імя, імя па бацьку</w:t>
            </w:r>
            <w:r w:rsidRPr="009544F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)</w:t>
            </w:r>
          </w:p>
        </w:tc>
      </w:tr>
    </w:tbl>
    <w:p w:rsidR="00AB7F01" w:rsidRPr="009544FD" w:rsidRDefault="00AB7F01" w:rsidP="00AB7F01">
      <w:pPr>
        <w:keepNext/>
        <w:keepLines/>
        <w:spacing w:after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які мае пашпарт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: _______________________________________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_____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_________________________________________,</w:t>
      </w:r>
    </w:p>
    <w:p w:rsidR="00AB7F01" w:rsidRPr="009544FD" w:rsidRDefault="00AB7F01" w:rsidP="00AB7F01">
      <w:pPr>
        <w:keepNext/>
        <w:keepLines/>
        <w:spacing w:after="1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які пражывае па адрасе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______________________________________________________, т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э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л.____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__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____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___,</w:t>
      </w:r>
    </w:p>
    <w:p w:rsidR="00AB7F01" w:rsidRPr="009544FD" w:rsidRDefault="00AB7F01" w:rsidP="00AB7F01">
      <w:pPr>
        <w:keepNext/>
        <w:keepLines/>
        <w:spacing w:after="120"/>
        <w:jc w:val="both"/>
        <w:rPr>
          <w:rFonts w:ascii="Times New Roman" w:eastAsia="Times New Roman" w:hAnsi="Times New Roman" w:cs="Times New Roman"/>
          <w:color w:val="auto"/>
          <w:lang w:val="be-BY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названы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(ая)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у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далейшым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«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Аўтар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»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з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аднаго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боку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,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і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ўстанова адукацыі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«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Гродзенскі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дзяржаўны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ўніверсітэт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імя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Янкі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Купалы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»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,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у асобе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color w:val="auto"/>
          <w:lang w:val="be-BY"/>
        </w:rPr>
        <w:t xml:space="preserve">____________________________________________________,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які дзейнічае на падставе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______________________________________________,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названая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ў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далейшым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«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Універсітэт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»,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з другога боку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, 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заключылі дадзенае пагадненне аб наступным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: </w:t>
      </w:r>
    </w:p>
    <w:p w:rsidR="00AB7F01" w:rsidRPr="009544FD" w:rsidRDefault="00AB7F01" w:rsidP="00AB7F01">
      <w:pPr>
        <w:keepNext/>
        <w:keepLines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1. Мэта пагаднення</w:t>
      </w:r>
    </w:p>
    <w:p w:rsidR="00AB7F01" w:rsidRPr="009544FD" w:rsidRDefault="00AB7F01" w:rsidP="00AB7F01">
      <w:pPr>
        <w:keepNext/>
        <w:keepLine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1.1. Папаўненне фонду Электроннай бібліятэкі за кошт электронных аналагаў друкаваных выданняў, якія распрацаваны супрацоўнікамі ГрДУ імя Янкі Купалы, падрыхтаваных да выдання і выдадзеных ва ўстаноўленым парадку, у адпаведнасці з тэматычным планам выдання вучэбнай, вучэбна-метадычнай, навуковай і даведачнай  літаратуры ГрДУ імя Янкі Купалы (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планавых выданняў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), электронных дакументаў вучэбна-метадычнай накіраванасці, якія распрацаваны супрацоўнікамі ГрДУ імя Янкі Купалы для арганізацыі вучэбнага працэсу (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службовых дакументаў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 xml:space="preserve">), а таксама дэпаніраваных у ГрДУ імя Янкі Купалы дакументаў. </w:t>
      </w:r>
    </w:p>
    <w:p w:rsidR="00AB7F01" w:rsidRPr="009544FD" w:rsidRDefault="00AB7F01" w:rsidP="00AB7F01">
      <w:pPr>
        <w:keepNext/>
        <w:keepLines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2. Прадмет пагаднення</w:t>
      </w:r>
    </w:p>
    <w:p w:rsidR="00AB7F01" w:rsidRPr="009544FD" w:rsidRDefault="00AB7F01" w:rsidP="00AB7F01">
      <w:pPr>
        <w:keepNext/>
        <w:keepLine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2.1. Аўтар прадастаўляе навуковай бібліятэцы ўніверсітэта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B7F01" w:rsidRPr="00AB7F01" w:rsidTr="00F07595">
        <w:trPr>
          <w:trHeight w:val="34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B7F01" w:rsidRPr="009544FD" w:rsidRDefault="00AB7F01" w:rsidP="00F07595">
            <w:pPr>
              <w:keepNext/>
              <w:keepLine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</w:pPr>
          </w:p>
        </w:tc>
      </w:tr>
      <w:tr w:rsidR="00AB7F01" w:rsidRPr="00AB7F01" w:rsidTr="00F07595">
        <w:trPr>
          <w:trHeight w:val="34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B7F01" w:rsidRPr="009544FD" w:rsidRDefault="00AB7F01" w:rsidP="00F07595">
            <w:pPr>
              <w:keepNext/>
              <w:keepLine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</w:pPr>
          </w:p>
        </w:tc>
      </w:tr>
      <w:tr w:rsidR="00AB7F01" w:rsidRPr="009544FD" w:rsidTr="00F07595">
        <w:trPr>
          <w:cantSplit/>
          <w:trHeight w:val="20"/>
        </w:trPr>
        <w:tc>
          <w:tcPr>
            <w:tcW w:w="10065" w:type="dxa"/>
            <w:tcBorders>
              <w:top w:val="single" w:sz="4" w:space="0" w:color="auto"/>
            </w:tcBorders>
          </w:tcPr>
          <w:p w:rsidR="00AB7F01" w:rsidRPr="009544FD" w:rsidRDefault="00AB7F01" w:rsidP="00F07595">
            <w:pPr>
              <w:keepNext/>
              <w:keepLines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544F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(</w:t>
            </w:r>
            <w:r w:rsidRPr="009544F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  <w:t>назва выдання</w:t>
            </w:r>
            <w:r w:rsidRPr="009544F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)</w:t>
            </w:r>
          </w:p>
        </w:tc>
      </w:tr>
    </w:tbl>
    <w:p w:rsidR="00AB7F01" w:rsidRPr="009544FD" w:rsidRDefault="00AB7F01" w:rsidP="00AB7F01">
      <w:pPr>
        <w:keepNext/>
        <w:keepLines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для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(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патрэбнае адзначыць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):</w:t>
      </w:r>
    </w:p>
    <w:p w:rsidR="00AB7F01" w:rsidRPr="009544FD" w:rsidRDefault="00AB7F01" w:rsidP="00AB7F0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9544FD">
        <w:rPr>
          <w:rFonts w:ascii="Times New Roman" w:eastAsia="SimSun" w:hAnsi="Times New Roman" w:cs="Times New Roman"/>
          <w:color w:val="auto"/>
          <w:sz w:val="20"/>
          <w:szCs w:val="20"/>
          <w:lang w:val="ru-RU"/>
        </w:rPr>
        <w:t xml:space="preserve">– </w:t>
      </w:r>
      <w:r w:rsidRPr="009544FD">
        <w:rPr>
          <w:rFonts w:ascii="Times New Roman" w:eastAsia="SimSun" w:hAnsi="Times New Roman" w:cs="Times New Roman"/>
          <w:color w:val="auto"/>
          <w:sz w:val="20"/>
          <w:szCs w:val="20"/>
          <w:lang w:val="ru-RU"/>
        </w:rPr>
        <w:sym w:font="Wingdings" w:char="F06F"/>
      </w:r>
      <w:r w:rsidRPr="009544FD">
        <w:rPr>
          <w:rFonts w:ascii="Times New Roman" w:eastAsia="SimSun" w:hAnsi="Times New Roman" w:cs="Times New Roman"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SimSun" w:hAnsi="Times New Roman" w:cs="Times New Roman"/>
          <w:color w:val="auto"/>
          <w:sz w:val="20"/>
          <w:szCs w:val="20"/>
          <w:lang w:val="be-BY"/>
        </w:rPr>
        <w:t>забеспячэнне свабоднага доступу да поўнага тэксту дакумента з глабальнай сеткі Інтэрнэт (электронная бібліятэка ГрДУ імя Янкі Купалы)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;</w:t>
      </w:r>
    </w:p>
    <w:p w:rsidR="00AB7F01" w:rsidRPr="009544FD" w:rsidRDefault="00AB7F01" w:rsidP="00AB7F0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SimSun" w:hAnsi="Times New Roman" w:cs="Times New Roman"/>
          <w:color w:val="auto"/>
          <w:sz w:val="20"/>
          <w:szCs w:val="20"/>
          <w:lang w:val="ru-RU"/>
        </w:rPr>
        <w:t xml:space="preserve">–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sym w:font="Wingdings" w:char="F06F"/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 xml:space="preserve">забеспячэнне доступу </w:t>
      </w:r>
      <w:r w:rsidRPr="009544FD">
        <w:rPr>
          <w:rFonts w:ascii="Times New Roman" w:eastAsia="SimSun" w:hAnsi="Times New Roman" w:cs="Times New Roman"/>
          <w:color w:val="auto"/>
          <w:sz w:val="20"/>
          <w:szCs w:val="20"/>
          <w:lang w:val="be-BY"/>
        </w:rPr>
        <w:t>да поўнага тэксту дакумента з карпаратыўнай сеткі ГрДУ імя Янкі Купалы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;</w:t>
      </w:r>
    </w:p>
    <w:p w:rsidR="00AB7F01" w:rsidRPr="009544FD" w:rsidRDefault="00AB7F01" w:rsidP="00AB7F0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SimSun" w:hAnsi="Times New Roman" w:cs="Times New Roman"/>
          <w:color w:val="auto"/>
          <w:sz w:val="20"/>
          <w:szCs w:val="20"/>
          <w:lang w:val="be-BY"/>
        </w:rPr>
        <w:t xml:space="preserve">–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sym w:font="Wingdings" w:char="F06F"/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 xml:space="preserve"> забеспячэнне доступу да бібліяграфічнага апісання, анатацыі, зместу дакумента </w:t>
      </w:r>
      <w:r w:rsidRPr="009544FD">
        <w:rPr>
          <w:rFonts w:ascii="Times New Roman" w:eastAsia="SimSun" w:hAnsi="Times New Roman" w:cs="Times New Roman"/>
          <w:color w:val="auto"/>
          <w:sz w:val="20"/>
          <w:szCs w:val="20"/>
          <w:lang w:val="be-BY"/>
        </w:rPr>
        <w:t>з глабальнай сеткі Інтэрнэт (электронная бібліятэка ГрДУ імя Янкі Купалы)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.</w:t>
      </w:r>
    </w:p>
    <w:p w:rsidR="00AB7F01" w:rsidRPr="009544FD" w:rsidRDefault="00AB7F01" w:rsidP="00AB7F01">
      <w:pPr>
        <w:keepNext/>
        <w:keepLine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2.2. Універсітэт абавязваецца выканаць пункт 1.1 дадзенага Пагаднення.</w:t>
      </w:r>
    </w:p>
    <w:p w:rsidR="00AB7F01" w:rsidRPr="009544FD" w:rsidRDefault="00AB7F01" w:rsidP="00AB7F0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2.3. Аўтару не выплочваецца аўтарскае ўзнагароджанне ў сувязі з размяшчэннем электроннай версіі выдання ці яго часткі ў Электроннай бібліятэцы ГрДУ імя Янкі Купалы.</w:t>
      </w:r>
    </w:p>
    <w:p w:rsidR="00AB7F01" w:rsidRPr="009544FD" w:rsidRDefault="00AB7F01" w:rsidP="00AB7F0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2.4. Аўтар гарантуе, што выданне не ўтрымлівае паклёпніцкіх, зневажальных або супрацьзаконных сцверджанняў і не парушае правы на капіраванне і асабістую таямніцу трэціх асоб.</w:t>
      </w:r>
    </w:p>
    <w:p w:rsidR="00AB7F01" w:rsidRPr="009544FD" w:rsidRDefault="00AB7F01" w:rsidP="00AB7F0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2.5. Аўтар пацвярджае, што перададзенае выданне з’яўляецца арыгінальнай працай Аўтара.</w:t>
      </w:r>
    </w:p>
    <w:p w:rsidR="00AB7F01" w:rsidRPr="009544FD" w:rsidRDefault="00AB7F01" w:rsidP="00AB7F0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2.6. Аўтар пацвярджае, што з’яўляецца ўладальнікам немаёмасных і маёмасных правоў прадстаўленых дакументаў.</w:t>
      </w:r>
    </w:p>
    <w:p w:rsidR="00AB7F01" w:rsidRPr="009544FD" w:rsidRDefault="00AB7F01" w:rsidP="00AB7F01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 xml:space="preserve"> 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3. 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Адказнасць бакоў</w:t>
      </w:r>
    </w:p>
    <w:p w:rsidR="00AB7F01" w:rsidRPr="009544FD" w:rsidRDefault="00AB7F01" w:rsidP="00AB7F0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3.1.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Аўтар нясе адказнасць за выданне, якое прадастаўляе ў электронным выглядзе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</w:t>
      </w:r>
    </w:p>
    <w:p w:rsidR="00AB7F01" w:rsidRPr="009544FD" w:rsidRDefault="00AB7F01" w:rsidP="00AB7F0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3.2.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Універсітэт нясе адказнасць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 xml:space="preserve">за захаванасць і мэтавае выкарыстанне электроннай версіі выдання аўтара. </w:t>
      </w:r>
    </w:p>
    <w:p w:rsidR="00AB7F01" w:rsidRPr="009544FD" w:rsidRDefault="00AB7F01" w:rsidP="00AB7F01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4. </w:t>
      </w: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Вырашэнне спрэчак</w:t>
      </w:r>
    </w:p>
    <w:p w:rsidR="00AB7F01" w:rsidRPr="009544FD" w:rsidRDefault="00AB7F01" w:rsidP="00AB7F0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4.1. Бакі абавязваюцца ўсе рознагалоссі, якія ўзнікаюць падчас выканання дадзенага Пагаднення, вырашаць шляхам правядзення ўзаемных кансультацый і перамоў.</w:t>
      </w:r>
    </w:p>
    <w:p w:rsidR="00AB7F01" w:rsidRPr="009544FD" w:rsidRDefault="00AB7F01" w:rsidP="00AB7F01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be-BY"/>
        </w:rPr>
        <w:t>5. Тэрмін дзеяння пагаднення</w:t>
      </w:r>
    </w:p>
    <w:p w:rsidR="00AB7F01" w:rsidRPr="009544FD" w:rsidRDefault="00AB7F01" w:rsidP="00AB7F0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5.1. Дадзенае пагадненне сапраўднае на працягу тэрміна дзеяння Аўтарскага права аўтара на дадзены твор.</w:t>
      </w:r>
    </w:p>
    <w:p w:rsidR="00AB7F01" w:rsidRPr="009544FD" w:rsidRDefault="00AB7F01" w:rsidP="00AB7F0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  <w:r w:rsidRPr="009544FD"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  <w:t>5.2. Датэрміновае спыненне дзеяння дадзенага пагаднення магчымае па ўзаемнай дамоўленасці Аўтара і Універсітэта, а таксама па ініцыятыве аднаго з бакоў у выпадку парушэння іншым бокам абязацельстваў, узятых на сябе.</w:t>
      </w:r>
    </w:p>
    <w:p w:rsidR="00AB7F01" w:rsidRPr="009544FD" w:rsidRDefault="00AB7F01" w:rsidP="00AB7F0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</w:p>
    <w:p w:rsidR="00AB7F01" w:rsidRPr="009544FD" w:rsidRDefault="00AB7F01" w:rsidP="00AB7F01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be-BY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AB7F01" w:rsidRPr="00AB7F01" w:rsidTr="00F07595">
        <w:tc>
          <w:tcPr>
            <w:tcW w:w="4926" w:type="dxa"/>
          </w:tcPr>
          <w:p w:rsidR="00AB7F01" w:rsidRPr="009544FD" w:rsidRDefault="00AB7F01" w:rsidP="00F0759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</w:pPr>
            <w:r w:rsidRPr="009544F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  <w:t>Аўтар</w:t>
            </w:r>
          </w:p>
        </w:tc>
        <w:tc>
          <w:tcPr>
            <w:tcW w:w="4927" w:type="dxa"/>
          </w:tcPr>
          <w:p w:rsidR="00AB7F01" w:rsidRPr="009544FD" w:rsidRDefault="00AB7F01" w:rsidP="00F0759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</w:pPr>
            <w:r w:rsidRPr="009544F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  <w:t>Установа адукацыі</w:t>
            </w:r>
          </w:p>
          <w:p w:rsidR="00AB7F01" w:rsidRPr="009544FD" w:rsidRDefault="00AB7F01" w:rsidP="00F0759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</w:pPr>
            <w:r w:rsidRPr="009544F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  <w:t xml:space="preserve"> «Гродзенскі дзяржаўны ўніверсітэт </w:t>
            </w:r>
          </w:p>
          <w:p w:rsidR="00AB7F01" w:rsidRPr="009544FD" w:rsidRDefault="00AB7F01" w:rsidP="00F0759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</w:pPr>
            <w:r w:rsidRPr="009544F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/>
              </w:rPr>
              <w:t xml:space="preserve">імя Янкі Купалы» </w:t>
            </w:r>
          </w:p>
        </w:tc>
      </w:tr>
      <w:tr w:rsidR="00AB7F01" w:rsidRPr="009544FD" w:rsidTr="00F07595">
        <w:tc>
          <w:tcPr>
            <w:tcW w:w="4926" w:type="dxa"/>
          </w:tcPr>
          <w:p w:rsidR="00AB7F01" w:rsidRPr="009544FD" w:rsidRDefault="00AB7F01" w:rsidP="00F0759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</w:pPr>
          </w:p>
          <w:p w:rsidR="00AB7F01" w:rsidRPr="009544FD" w:rsidRDefault="00AB7F01" w:rsidP="00F0759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__________________/______________ </w:t>
            </w:r>
          </w:p>
          <w:p w:rsidR="00AB7F01" w:rsidRPr="009544FD" w:rsidRDefault="00AB7F01" w:rsidP="00F0759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  <w:t xml:space="preserve">         </w:t>
            </w: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</w:t>
            </w: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  <w:t>подпіс</w:t>
            </w: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4927" w:type="dxa"/>
          </w:tcPr>
          <w:p w:rsidR="00AB7F01" w:rsidRPr="009544FD" w:rsidRDefault="00AB7F01" w:rsidP="00F0759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AB7F01" w:rsidRPr="009544FD" w:rsidRDefault="00AB7F01" w:rsidP="00F0759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___________________/___________________ </w:t>
            </w:r>
          </w:p>
          <w:p w:rsidR="00AB7F01" w:rsidRPr="009544FD" w:rsidRDefault="00AB7F01" w:rsidP="00F0759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  <w:t xml:space="preserve">          </w:t>
            </w: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</w:t>
            </w:r>
            <w:r w:rsidRPr="009544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  <w:t>подпіс)</w:t>
            </w:r>
          </w:p>
        </w:tc>
      </w:tr>
    </w:tbl>
    <w:p w:rsidR="002B656E" w:rsidRPr="00AB7F01" w:rsidRDefault="002B656E">
      <w:pPr>
        <w:rPr>
          <w:lang w:val="be-BY"/>
        </w:rPr>
      </w:pPr>
    </w:p>
    <w:sectPr w:rsidR="002B656E" w:rsidRPr="00AB7F01" w:rsidSect="009544FD">
      <w:headerReference w:type="even" r:id="rId5"/>
      <w:headerReference w:type="default" r:id="rId6"/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1F" w:rsidRDefault="00AB7F01">
    <w:pPr>
      <w:pStyle w:val="a4"/>
      <w:framePr w:w="11694" w:h="149" w:wrap="none" w:vAnchor="text" w:hAnchor="page" w:x="106" w:y="1078"/>
      <w:shd w:val="clear" w:color="auto" w:fill="auto"/>
      <w:ind w:left="634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72" w:rsidRPr="00D10272" w:rsidRDefault="00AB7F01" w:rsidP="00D10272">
    <w:pPr>
      <w:pStyle w:val="a4"/>
      <w:framePr w:w="11694" w:h="149" w:wrap="none" w:vAnchor="text" w:hAnchor="page" w:x="106" w:y="1078"/>
      <w:shd w:val="clear" w:color="auto" w:fil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01"/>
    <w:rsid w:val="002B656E"/>
    <w:rsid w:val="0037724A"/>
    <w:rsid w:val="00AB7F01"/>
    <w:rsid w:val="00BE2DA8"/>
    <w:rsid w:val="00D4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F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AB7F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AB7F0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F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AB7F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AB7F0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МИСЮКЕВИЧ СВЕТЛАНА МЕЧИСЛАВОВНА</dc:creator>
  <cp:lastModifiedBy>МИСЮКЕВИЧ СВЕТЛАНА МЕЧИСЛАВОВНА</cp:lastModifiedBy>
  <cp:revision>1</cp:revision>
  <dcterms:created xsi:type="dcterms:W3CDTF">2021-04-26T06:14:00Z</dcterms:created>
  <dcterms:modified xsi:type="dcterms:W3CDTF">2021-04-26T06:14:00Z</dcterms:modified>
</cp:coreProperties>
</file>