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41" w:rsidRDefault="00377C41" w:rsidP="007449FF">
      <w:pPr>
        <w:pStyle w:val="a4"/>
        <w:rPr>
          <w:b w:val="0"/>
          <w:sz w:val="20"/>
          <w:szCs w:val="20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  </w:t>
      </w:r>
      <w:r w:rsidRPr="00377C41">
        <w:rPr>
          <w:b w:val="0"/>
          <w:sz w:val="20"/>
          <w:szCs w:val="20"/>
          <w:lang w:val="be-BY"/>
        </w:rPr>
        <w:t>Пр</w:t>
      </w:r>
      <w:r w:rsidRPr="00377C41">
        <w:rPr>
          <w:b w:val="0"/>
          <w:sz w:val="20"/>
          <w:szCs w:val="20"/>
        </w:rPr>
        <w:t>иложение 9 к Положению о</w:t>
      </w:r>
      <w:r>
        <w:rPr>
          <w:b w:val="0"/>
          <w:sz w:val="20"/>
          <w:szCs w:val="20"/>
        </w:rPr>
        <w:t xml:space="preserve">  </w:t>
      </w:r>
      <w:r w:rsidRPr="00377C41">
        <w:rPr>
          <w:b w:val="0"/>
          <w:sz w:val="20"/>
          <w:szCs w:val="20"/>
        </w:rPr>
        <w:t>депонировании</w:t>
      </w:r>
      <w:r>
        <w:rPr>
          <w:b w:val="0"/>
          <w:sz w:val="20"/>
          <w:szCs w:val="20"/>
        </w:rPr>
        <w:t xml:space="preserve">  </w:t>
      </w:r>
    </w:p>
    <w:p w:rsidR="00377C41" w:rsidRPr="00377C41" w:rsidRDefault="00377C41" w:rsidP="007449FF">
      <w:pPr>
        <w:pStyle w:val="a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</w:t>
      </w:r>
      <w:r w:rsidRPr="00377C41">
        <w:rPr>
          <w:b w:val="0"/>
          <w:sz w:val="20"/>
          <w:szCs w:val="20"/>
        </w:rPr>
        <w:t>в электронной форме документов</w:t>
      </w:r>
    </w:p>
    <w:p w:rsidR="00377C41" w:rsidRDefault="00377C41" w:rsidP="007449FF">
      <w:pPr>
        <w:pStyle w:val="a4"/>
        <w:rPr>
          <w:b w:val="0"/>
        </w:rPr>
      </w:pPr>
    </w:p>
    <w:p w:rsidR="007449FF" w:rsidRPr="00377C41" w:rsidRDefault="007449FF" w:rsidP="001407D8">
      <w:pPr>
        <w:pStyle w:val="a4"/>
        <w:rPr>
          <w:b w:val="0"/>
          <w:sz w:val="22"/>
          <w:szCs w:val="22"/>
        </w:rPr>
      </w:pPr>
      <w:r w:rsidRPr="00377C41">
        <w:rPr>
          <w:b w:val="0"/>
          <w:sz w:val="22"/>
          <w:szCs w:val="22"/>
        </w:rPr>
        <w:t>ДОГОВОР №</w:t>
      </w:r>
      <w:r w:rsidR="00DC33B1" w:rsidRPr="00377C41">
        <w:rPr>
          <w:b w:val="0"/>
          <w:sz w:val="22"/>
          <w:szCs w:val="22"/>
        </w:rPr>
        <w:t xml:space="preserve"> </w:t>
      </w:r>
      <w:r w:rsidR="00592DFD" w:rsidRPr="00377C41">
        <w:rPr>
          <w:b w:val="0"/>
          <w:sz w:val="22"/>
          <w:szCs w:val="22"/>
        </w:rPr>
        <w:t>____________</w:t>
      </w:r>
    </w:p>
    <w:p w:rsidR="009A2D2C" w:rsidRPr="00377C41" w:rsidRDefault="008C23D5" w:rsidP="001407D8">
      <w:pPr>
        <w:jc w:val="center"/>
        <w:rPr>
          <w:sz w:val="22"/>
          <w:szCs w:val="22"/>
        </w:rPr>
      </w:pPr>
      <w:r w:rsidRPr="00377C41">
        <w:rPr>
          <w:bCs/>
          <w:sz w:val="22"/>
          <w:szCs w:val="22"/>
        </w:rPr>
        <w:t>на депонирование произведения (рукописи)</w:t>
      </w:r>
    </w:p>
    <w:p w:rsidR="001A099D" w:rsidRDefault="007449FF" w:rsidP="00E72494">
      <w:pPr>
        <w:rPr>
          <w:sz w:val="22"/>
          <w:szCs w:val="22"/>
        </w:rPr>
      </w:pPr>
      <w:r w:rsidRPr="00377C41">
        <w:rPr>
          <w:sz w:val="22"/>
          <w:szCs w:val="22"/>
        </w:rPr>
        <w:t>г.</w:t>
      </w:r>
      <w:r w:rsidR="009A00E5" w:rsidRPr="00377C41">
        <w:rPr>
          <w:sz w:val="22"/>
          <w:szCs w:val="22"/>
        </w:rPr>
        <w:t xml:space="preserve"> </w:t>
      </w:r>
      <w:r w:rsidR="00DC33B1" w:rsidRPr="00377C41">
        <w:rPr>
          <w:sz w:val="22"/>
          <w:szCs w:val="22"/>
        </w:rPr>
        <w:t>Гродно</w:t>
      </w:r>
      <w:r w:rsidR="009A2D2C" w:rsidRPr="00377C41">
        <w:rPr>
          <w:sz w:val="22"/>
          <w:szCs w:val="22"/>
        </w:rPr>
        <w:t xml:space="preserve"> </w:t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A2D2C" w:rsidRPr="00377C41">
        <w:rPr>
          <w:sz w:val="22"/>
          <w:szCs w:val="22"/>
        </w:rPr>
        <w:tab/>
      </w:r>
      <w:r w:rsidR="00905E7B" w:rsidRPr="00377C41">
        <w:rPr>
          <w:sz w:val="22"/>
          <w:szCs w:val="22"/>
        </w:rPr>
        <w:t xml:space="preserve">       </w:t>
      </w:r>
      <w:r w:rsidR="008C23D5" w:rsidRPr="00377C41">
        <w:rPr>
          <w:sz w:val="22"/>
          <w:szCs w:val="22"/>
        </w:rPr>
        <w:t>_____________</w:t>
      </w:r>
      <w:r w:rsidR="009A2D2C" w:rsidRPr="00377C41">
        <w:rPr>
          <w:sz w:val="22"/>
          <w:szCs w:val="22"/>
        </w:rPr>
        <w:t>20</w:t>
      </w:r>
      <w:r w:rsidR="00377C41">
        <w:rPr>
          <w:sz w:val="22"/>
          <w:szCs w:val="22"/>
        </w:rPr>
        <w:t>2 _</w:t>
      </w:r>
      <w:r w:rsidR="009A2D2C" w:rsidRPr="00377C41">
        <w:rPr>
          <w:sz w:val="22"/>
          <w:szCs w:val="22"/>
        </w:rPr>
        <w:t xml:space="preserve"> года</w:t>
      </w:r>
    </w:p>
    <w:p w:rsidR="00554573" w:rsidRPr="00377C41" w:rsidRDefault="00554573" w:rsidP="00E72494">
      <w:pPr>
        <w:rPr>
          <w:sz w:val="22"/>
          <w:szCs w:val="22"/>
        </w:rPr>
      </w:pPr>
    </w:p>
    <w:p w:rsidR="008C23D5" w:rsidRPr="00377C41" w:rsidRDefault="008C23D5" w:rsidP="001407D8">
      <w:pPr>
        <w:ind w:firstLine="708"/>
        <w:jc w:val="both"/>
        <w:rPr>
          <w:sz w:val="22"/>
          <w:szCs w:val="22"/>
        </w:rPr>
      </w:pPr>
      <w:r w:rsidRPr="00377C41">
        <w:rPr>
          <w:sz w:val="22"/>
          <w:szCs w:val="22"/>
        </w:rPr>
        <w:t>_____________________________</w:t>
      </w:r>
      <w:r w:rsidR="00905E7B" w:rsidRPr="00377C41">
        <w:rPr>
          <w:sz w:val="22"/>
          <w:szCs w:val="22"/>
        </w:rPr>
        <w:t>___</w:t>
      </w:r>
      <w:r w:rsidRPr="00377C41">
        <w:rPr>
          <w:sz w:val="22"/>
          <w:szCs w:val="22"/>
        </w:rPr>
        <w:t>________________________________________</w:t>
      </w:r>
    </w:p>
    <w:p w:rsidR="008C23D5" w:rsidRPr="00377C41" w:rsidRDefault="008C23D5" w:rsidP="001407D8">
      <w:pPr>
        <w:pStyle w:val="ConsPlusNonformat"/>
        <w:widowControl/>
        <w:ind w:right="-5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7C41">
        <w:rPr>
          <w:rFonts w:ascii="Times New Roman" w:hAnsi="Times New Roman" w:cs="Times New Roman"/>
          <w:i/>
          <w:sz w:val="22"/>
          <w:szCs w:val="22"/>
        </w:rPr>
        <w:t>(наименование юридического лица, фамилия, собственное имя, отчество</w:t>
      </w:r>
    </w:p>
    <w:p w:rsidR="008C23D5" w:rsidRPr="00377C41" w:rsidRDefault="008C23D5" w:rsidP="001407D8">
      <w:pPr>
        <w:pStyle w:val="ConsPlusNonformat"/>
        <w:widowControl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C23D5" w:rsidRPr="00377C41" w:rsidRDefault="008C23D5" w:rsidP="001407D8">
      <w:pPr>
        <w:pStyle w:val="ConsPlusNonformat"/>
        <w:widowControl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i/>
          <w:sz w:val="22"/>
          <w:szCs w:val="22"/>
        </w:rPr>
        <w:t>(если таковое имеется) физического лица</w:t>
      </w:r>
      <w:r w:rsidR="00F00C17" w:rsidRPr="00377C41">
        <w:rPr>
          <w:rFonts w:ascii="Times New Roman" w:hAnsi="Times New Roman" w:cs="Times New Roman"/>
          <w:i/>
          <w:sz w:val="22"/>
          <w:szCs w:val="22"/>
        </w:rPr>
        <w:t>)</w:t>
      </w:r>
      <w:r w:rsidRPr="00377C4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_____________________________________________________________________________,</w:t>
      </w:r>
    </w:p>
    <w:p w:rsidR="008C23D5" w:rsidRPr="00377C41" w:rsidRDefault="008C23D5" w:rsidP="001407D8">
      <w:pPr>
        <w:pStyle w:val="ConsPlusNonformat"/>
        <w:widowControl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________________________________________________________, </w:t>
      </w:r>
      <w:r w:rsidRPr="00377C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77C41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</w:p>
    <w:p w:rsidR="008C23D5" w:rsidRPr="00377C41" w:rsidRDefault="008C23D5" w:rsidP="001407D8">
      <w:pPr>
        <w:pStyle w:val="ConsPlusNonformat"/>
        <w:widowControl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 xml:space="preserve">      </w:t>
      </w:r>
      <w:r w:rsidR="00F6586B" w:rsidRPr="00377C41">
        <w:rPr>
          <w:rFonts w:ascii="Times New Roman" w:hAnsi="Times New Roman" w:cs="Times New Roman"/>
          <w:sz w:val="22"/>
          <w:szCs w:val="22"/>
        </w:rPr>
        <w:t xml:space="preserve"> </w:t>
      </w:r>
      <w:r w:rsidRPr="00377C41">
        <w:rPr>
          <w:rFonts w:ascii="Times New Roman" w:hAnsi="Times New Roman" w:cs="Times New Roman"/>
          <w:sz w:val="22"/>
          <w:szCs w:val="22"/>
        </w:rPr>
        <w:t xml:space="preserve">    </w:t>
      </w:r>
      <w:r w:rsidR="00F8188D" w:rsidRPr="00377C41">
        <w:rPr>
          <w:rFonts w:ascii="Times New Roman" w:hAnsi="Times New Roman" w:cs="Times New Roman"/>
          <w:sz w:val="22"/>
          <w:szCs w:val="22"/>
        </w:rPr>
        <w:t xml:space="preserve">   </w:t>
      </w:r>
      <w:r w:rsidRPr="00377C41">
        <w:rPr>
          <w:rFonts w:ascii="Times New Roman" w:hAnsi="Times New Roman" w:cs="Times New Roman"/>
          <w:sz w:val="22"/>
          <w:szCs w:val="22"/>
        </w:rPr>
        <w:t xml:space="preserve">  </w:t>
      </w:r>
      <w:r w:rsidRPr="00377C41">
        <w:rPr>
          <w:rFonts w:ascii="Times New Roman" w:hAnsi="Times New Roman" w:cs="Times New Roman"/>
          <w:i/>
          <w:sz w:val="22"/>
          <w:szCs w:val="22"/>
        </w:rPr>
        <w:t xml:space="preserve">(должность, фамилия, собственное имя, отчество (если  таковое имеется)                                                                 </w:t>
      </w:r>
    </w:p>
    <w:p w:rsidR="001407D8" w:rsidRDefault="008C23D5" w:rsidP="001407D8">
      <w:pPr>
        <w:pStyle w:val="ConsPlusNonformat"/>
        <w:widowControl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>основании ____________________________________________________________________,</w:t>
      </w:r>
    </w:p>
    <w:p w:rsidR="00554573" w:rsidRDefault="008C23D5" w:rsidP="001407D8">
      <w:pPr>
        <w:pStyle w:val="ConsPlusNonformat"/>
        <w:widowControl/>
        <w:ind w:right="-5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7C41">
        <w:rPr>
          <w:rFonts w:ascii="Times New Roman" w:hAnsi="Times New Roman" w:cs="Times New Roman"/>
          <w:i/>
          <w:sz w:val="22"/>
          <w:szCs w:val="22"/>
        </w:rPr>
        <w:t>(устав и/или доверенность, дата и номер утверждения, выдачи,</w:t>
      </w:r>
    </w:p>
    <w:p w:rsidR="008C23D5" w:rsidRPr="00554573" w:rsidRDefault="008C23D5" w:rsidP="001407D8">
      <w:pPr>
        <w:pStyle w:val="ConsPlusNonformat"/>
        <w:widowControl/>
        <w:ind w:right="-5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77C41">
        <w:rPr>
          <w:rFonts w:ascii="Times New Roman" w:hAnsi="Times New Roman" w:cs="Times New Roman"/>
          <w:i/>
          <w:sz w:val="22"/>
          <w:szCs w:val="22"/>
        </w:rPr>
        <w:t xml:space="preserve"> регистрации)</w:t>
      </w:r>
    </w:p>
    <w:p w:rsidR="007449FF" w:rsidRPr="00377C41" w:rsidRDefault="008C23D5" w:rsidP="001407D8">
      <w:pPr>
        <w:pStyle w:val="ConsPlusNonformat"/>
        <w:widowControl/>
        <w:ind w:right="-58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i/>
          <w:sz w:val="22"/>
          <w:szCs w:val="22"/>
        </w:rPr>
        <w:tab/>
      </w:r>
      <w:r w:rsidRPr="00377C41">
        <w:rPr>
          <w:rFonts w:ascii="Times New Roman" w:hAnsi="Times New Roman" w:cs="Times New Roman"/>
          <w:sz w:val="22"/>
          <w:szCs w:val="22"/>
        </w:rPr>
        <w:t>в дальнейшем именуемый</w:t>
      </w:r>
      <w:r w:rsidRPr="00377C41">
        <w:rPr>
          <w:b/>
          <w:sz w:val="22"/>
          <w:szCs w:val="22"/>
        </w:rPr>
        <w:t xml:space="preserve"> </w:t>
      </w:r>
      <w:r w:rsidRPr="00377C41">
        <w:rPr>
          <w:rFonts w:ascii="Times New Roman" w:hAnsi="Times New Roman" w:cs="Times New Roman"/>
          <w:sz w:val="22"/>
          <w:szCs w:val="22"/>
        </w:rPr>
        <w:t>«Заказчик», с одной стороны, и  у</w:t>
      </w:r>
      <w:r w:rsidR="009A2D2C" w:rsidRPr="00377C41">
        <w:rPr>
          <w:rFonts w:ascii="Times New Roman" w:hAnsi="Times New Roman" w:cs="Times New Roman"/>
          <w:sz w:val="22"/>
          <w:szCs w:val="22"/>
        </w:rPr>
        <w:t>чреждение образования «</w:t>
      </w:r>
      <w:r w:rsidR="009A2D2C" w:rsidRPr="00377C41">
        <w:rPr>
          <w:rFonts w:ascii="Times New Roman" w:hAnsi="Times New Roman" w:cs="Times New Roman"/>
          <w:color w:val="000000"/>
          <w:sz w:val="22"/>
          <w:szCs w:val="22"/>
        </w:rPr>
        <w:t>Гродненский государственный университет имени Янки Купалы», именуемое в дальнейшем «</w:t>
      </w:r>
      <w:r w:rsidRPr="00377C41">
        <w:rPr>
          <w:rFonts w:ascii="Times New Roman" w:hAnsi="Times New Roman" w:cs="Times New Roman"/>
          <w:color w:val="000000"/>
          <w:sz w:val="22"/>
          <w:szCs w:val="22"/>
        </w:rPr>
        <w:t>Исполнитель</w:t>
      </w:r>
      <w:r w:rsidR="009A2D2C" w:rsidRPr="00377C41">
        <w:rPr>
          <w:rFonts w:ascii="Times New Roman" w:hAnsi="Times New Roman" w:cs="Times New Roman"/>
          <w:color w:val="000000"/>
          <w:sz w:val="22"/>
          <w:szCs w:val="22"/>
        </w:rPr>
        <w:t xml:space="preserve">», в лице </w:t>
      </w:r>
      <w:r w:rsidRPr="00377C41">
        <w:rPr>
          <w:rFonts w:ascii="Times New Roman" w:hAnsi="Times New Roman" w:cs="Times New Roman"/>
          <w:color w:val="000000"/>
          <w:sz w:val="22"/>
          <w:szCs w:val="22"/>
        </w:rPr>
        <w:t>директора научной библиотеки Н.В. Гринько</w:t>
      </w:r>
      <w:r w:rsidR="009A2D2C" w:rsidRPr="00377C41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доверенности </w:t>
      </w:r>
      <w:r w:rsidR="003A1580" w:rsidRPr="00377C41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Pr="00377C41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3A1580" w:rsidRPr="00377C41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Pr="00377C41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="009A2D2C" w:rsidRPr="00377C4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F528B" w:rsidRPr="00377C41">
        <w:rPr>
          <w:rFonts w:ascii="Times New Roman" w:hAnsi="Times New Roman" w:cs="Times New Roman"/>
          <w:sz w:val="22"/>
          <w:szCs w:val="22"/>
        </w:rPr>
        <w:t xml:space="preserve"> </w:t>
      </w:r>
      <w:r w:rsidR="007449FF" w:rsidRPr="00377C41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7449FF" w:rsidRPr="00377C41" w:rsidRDefault="007449FF" w:rsidP="001407D8">
      <w:pPr>
        <w:ind w:left="2552" w:firstLine="708"/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1. ПРЕДМЕТ ДОГОВОРА</w:t>
      </w:r>
    </w:p>
    <w:p w:rsidR="00061E17" w:rsidRPr="00377C41" w:rsidRDefault="00663D86" w:rsidP="001407D8">
      <w:pPr>
        <w:jc w:val="both"/>
        <w:rPr>
          <w:sz w:val="22"/>
          <w:szCs w:val="22"/>
        </w:rPr>
      </w:pPr>
      <w:r w:rsidRPr="00377C41">
        <w:rPr>
          <w:bCs/>
          <w:sz w:val="22"/>
          <w:szCs w:val="22"/>
        </w:rPr>
        <w:t>1.1</w:t>
      </w:r>
      <w:r w:rsidR="00906352" w:rsidRPr="00377C41">
        <w:rPr>
          <w:bCs/>
          <w:sz w:val="22"/>
          <w:szCs w:val="22"/>
        </w:rPr>
        <w:t>.</w:t>
      </w:r>
      <w:r w:rsidR="00D803E7" w:rsidRPr="00377C41">
        <w:rPr>
          <w:bCs/>
          <w:sz w:val="22"/>
          <w:szCs w:val="22"/>
        </w:rPr>
        <w:t xml:space="preserve"> </w:t>
      </w:r>
      <w:r w:rsidRPr="00377C41">
        <w:rPr>
          <w:bCs/>
          <w:sz w:val="22"/>
          <w:szCs w:val="22"/>
        </w:rPr>
        <w:t>«Заказчик»</w:t>
      </w:r>
      <w:r w:rsidRPr="00377C41">
        <w:rPr>
          <w:sz w:val="22"/>
          <w:szCs w:val="22"/>
        </w:rPr>
        <w:t xml:space="preserve"> поручает, а «</w:t>
      </w:r>
      <w:r w:rsidRPr="00377C41">
        <w:rPr>
          <w:bCs/>
          <w:sz w:val="22"/>
          <w:szCs w:val="22"/>
        </w:rPr>
        <w:t>Исполнитель»</w:t>
      </w:r>
      <w:r w:rsidRPr="00377C41">
        <w:rPr>
          <w:sz w:val="22"/>
          <w:szCs w:val="22"/>
        </w:rPr>
        <w:t xml:space="preserve"> </w:t>
      </w:r>
      <w:r w:rsidRPr="00377C41">
        <w:rPr>
          <w:sz w:val="22"/>
          <w:szCs w:val="22"/>
          <w:lang w:val="be-BY"/>
        </w:rPr>
        <w:t>пр</w:t>
      </w:r>
      <w:r w:rsidRPr="00377C41">
        <w:rPr>
          <w:sz w:val="22"/>
          <w:szCs w:val="22"/>
        </w:rPr>
        <w:t>и</w:t>
      </w:r>
      <w:r w:rsidR="0011363F" w:rsidRPr="00377C41">
        <w:rPr>
          <w:sz w:val="22"/>
          <w:szCs w:val="22"/>
        </w:rPr>
        <w:t xml:space="preserve">нимает на себя </w:t>
      </w:r>
      <w:r w:rsidR="00D803E7" w:rsidRPr="00377C41">
        <w:rPr>
          <w:sz w:val="22"/>
          <w:szCs w:val="22"/>
        </w:rPr>
        <w:t xml:space="preserve">по настоящему Договору </w:t>
      </w:r>
      <w:r w:rsidR="003A1580" w:rsidRPr="00377C41">
        <w:rPr>
          <w:sz w:val="22"/>
          <w:szCs w:val="22"/>
        </w:rPr>
        <w:t xml:space="preserve">обязательство </w:t>
      </w:r>
      <w:r w:rsidR="00D803E7" w:rsidRPr="00377C41">
        <w:rPr>
          <w:sz w:val="22"/>
          <w:szCs w:val="22"/>
        </w:rPr>
        <w:t>оказать Заказчику услуги по регистрации и депонированию произведения (рукописи) «__________________________________________________________________</w:t>
      </w:r>
    </w:p>
    <w:p w:rsidR="003A1580" w:rsidRPr="00377C41" w:rsidRDefault="003A1580" w:rsidP="001407D8">
      <w:pPr>
        <w:jc w:val="both"/>
        <w:rPr>
          <w:i/>
          <w:sz w:val="22"/>
          <w:szCs w:val="22"/>
        </w:rPr>
      </w:pPr>
      <w:r w:rsidRPr="00377C41">
        <w:rPr>
          <w:sz w:val="22"/>
          <w:szCs w:val="22"/>
        </w:rPr>
        <w:tab/>
      </w:r>
      <w:r w:rsidRPr="00377C41">
        <w:rPr>
          <w:sz w:val="22"/>
          <w:szCs w:val="22"/>
        </w:rPr>
        <w:tab/>
      </w:r>
      <w:r w:rsidRPr="00377C41">
        <w:rPr>
          <w:sz w:val="22"/>
          <w:szCs w:val="22"/>
        </w:rPr>
        <w:tab/>
      </w:r>
      <w:r w:rsidRPr="00377C41">
        <w:rPr>
          <w:sz w:val="22"/>
          <w:szCs w:val="22"/>
        </w:rPr>
        <w:tab/>
      </w:r>
      <w:r w:rsidRPr="00377C41">
        <w:rPr>
          <w:sz w:val="22"/>
          <w:szCs w:val="22"/>
        </w:rPr>
        <w:tab/>
      </w:r>
      <w:r w:rsidRPr="00377C41">
        <w:rPr>
          <w:i/>
          <w:sz w:val="22"/>
          <w:szCs w:val="22"/>
        </w:rPr>
        <w:tab/>
        <w:t>(наименование)</w:t>
      </w:r>
    </w:p>
    <w:p w:rsidR="00061E17" w:rsidRPr="00377C41" w:rsidRDefault="00061E1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____________________________________________________________________________»,</w:t>
      </w:r>
    </w:p>
    <w:p w:rsidR="00D803E7" w:rsidRPr="00377C41" w:rsidRDefault="00061E1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д</w:t>
      </w:r>
      <w:r w:rsidR="00D803E7" w:rsidRPr="00377C41">
        <w:rPr>
          <w:sz w:val="22"/>
          <w:szCs w:val="22"/>
        </w:rPr>
        <w:t>алее именуемое «Произведение», а Заказчик принять и оплатить оказанные услуги.</w:t>
      </w:r>
      <w:r w:rsidR="00D803E7" w:rsidRPr="00377C41">
        <w:rPr>
          <w:sz w:val="22"/>
          <w:szCs w:val="22"/>
        </w:rPr>
        <w:br/>
        <w:t>1.2. Срок оказания услуг:__________________.</w:t>
      </w:r>
    </w:p>
    <w:p w:rsidR="00D803E7" w:rsidRPr="00377C41" w:rsidRDefault="00D803E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1.3. Услуги оказываются силами и средствами Исполнителя.</w:t>
      </w:r>
    </w:p>
    <w:p w:rsidR="00E078C7" w:rsidRPr="00377C41" w:rsidRDefault="00D803E7" w:rsidP="001407D8">
      <w:pPr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1.4. Произведение депонируется на основании решения совета ___________________________</w:t>
      </w:r>
    </w:p>
    <w:p w:rsidR="00D803E7" w:rsidRPr="00377C41" w:rsidRDefault="00D803E7" w:rsidP="001407D8">
      <w:pPr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____________________</w:t>
      </w:r>
      <w:r w:rsidR="006D712D" w:rsidRPr="00377C41">
        <w:rPr>
          <w:bCs/>
          <w:sz w:val="22"/>
          <w:szCs w:val="22"/>
        </w:rPr>
        <w:t>___</w:t>
      </w:r>
      <w:r w:rsidRPr="00377C41">
        <w:rPr>
          <w:bCs/>
          <w:sz w:val="22"/>
          <w:szCs w:val="22"/>
        </w:rPr>
        <w:t>_______</w:t>
      </w:r>
      <w:r w:rsidR="00462D02" w:rsidRPr="00377C41">
        <w:rPr>
          <w:bCs/>
          <w:sz w:val="22"/>
          <w:szCs w:val="22"/>
        </w:rPr>
        <w:t>__</w:t>
      </w:r>
      <w:r w:rsidRPr="00377C41">
        <w:rPr>
          <w:bCs/>
          <w:sz w:val="22"/>
          <w:szCs w:val="22"/>
        </w:rPr>
        <w:t>______ (протокол от _______________ № ____________).</w:t>
      </w:r>
    </w:p>
    <w:p w:rsidR="00D803E7" w:rsidRPr="00377C41" w:rsidRDefault="00D803E7" w:rsidP="001407D8">
      <w:pPr>
        <w:jc w:val="both"/>
        <w:rPr>
          <w:bCs/>
          <w:sz w:val="22"/>
          <w:szCs w:val="22"/>
        </w:rPr>
      </w:pPr>
    </w:p>
    <w:p w:rsidR="00663D86" w:rsidRPr="00377C41" w:rsidRDefault="00E078C7" w:rsidP="001407D8">
      <w:pPr>
        <w:ind w:left="2124" w:firstLine="708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2. ОБЯЗАТЕЛЬСТВА СТОРОН</w:t>
      </w:r>
    </w:p>
    <w:p w:rsidR="00663D86" w:rsidRPr="00377C41" w:rsidRDefault="00663D86" w:rsidP="001407D8">
      <w:pPr>
        <w:jc w:val="both"/>
        <w:rPr>
          <w:sz w:val="22"/>
          <w:szCs w:val="22"/>
        </w:rPr>
      </w:pPr>
      <w:r w:rsidRPr="00377C41">
        <w:rPr>
          <w:bCs/>
          <w:sz w:val="22"/>
          <w:szCs w:val="22"/>
        </w:rPr>
        <w:t>2.1. Обязательства Исполнителя:</w:t>
      </w:r>
      <w:r w:rsidRPr="00377C41">
        <w:rPr>
          <w:sz w:val="22"/>
          <w:szCs w:val="22"/>
        </w:rPr>
        <w:t xml:space="preserve"> </w:t>
      </w:r>
    </w:p>
    <w:p w:rsidR="00663D86" w:rsidRPr="00377C41" w:rsidRDefault="00663D86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  <w:lang w:val="be-BY"/>
        </w:rPr>
        <w:t xml:space="preserve">- </w:t>
      </w:r>
      <w:r w:rsidR="00DA2AF7" w:rsidRPr="00377C41">
        <w:rPr>
          <w:sz w:val="22"/>
          <w:szCs w:val="22"/>
          <w:lang w:val="be-BY"/>
        </w:rPr>
        <w:t xml:space="preserve"> </w:t>
      </w:r>
      <w:r w:rsidR="005334F5" w:rsidRPr="00377C41">
        <w:rPr>
          <w:sz w:val="22"/>
          <w:szCs w:val="22"/>
        </w:rPr>
        <w:t>своевременно</w:t>
      </w:r>
      <w:r w:rsidRPr="00377C41">
        <w:rPr>
          <w:sz w:val="22"/>
          <w:szCs w:val="22"/>
        </w:rPr>
        <w:t xml:space="preserve"> и качественно оказывать услуги Заказчику в соответствии с условиями настоящего </w:t>
      </w:r>
      <w:r w:rsidR="00E078C7" w:rsidRPr="00377C41">
        <w:rPr>
          <w:sz w:val="22"/>
          <w:szCs w:val="22"/>
        </w:rPr>
        <w:t>договора Заказчика;</w:t>
      </w:r>
    </w:p>
    <w:p w:rsidR="00663D86" w:rsidRPr="00377C41" w:rsidRDefault="00663D86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- сообщать Заказчику по его требованию все сведения о ходе</w:t>
      </w:r>
      <w:r w:rsidR="008B29AD" w:rsidRPr="00377C41">
        <w:rPr>
          <w:sz w:val="22"/>
          <w:szCs w:val="22"/>
        </w:rPr>
        <w:t xml:space="preserve"> исполнения настоящего договора;</w:t>
      </w:r>
    </w:p>
    <w:p w:rsidR="007F4857" w:rsidRPr="00377C41" w:rsidRDefault="007F485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- по результатам оказания услуг выдать Заказчику справку о депонировании и регистрации документов научно-методичного обеспечения высшего образования.</w:t>
      </w:r>
    </w:p>
    <w:p w:rsidR="00663D86" w:rsidRPr="00377C41" w:rsidRDefault="00663D86" w:rsidP="001407D8">
      <w:pPr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2.2. Обязательства Заказчика:</w:t>
      </w:r>
    </w:p>
    <w:p w:rsidR="00663D86" w:rsidRPr="00377C41" w:rsidRDefault="003A1580" w:rsidP="001407D8">
      <w:pPr>
        <w:pStyle w:val="a5"/>
        <w:rPr>
          <w:sz w:val="22"/>
          <w:szCs w:val="22"/>
        </w:rPr>
      </w:pPr>
      <w:r w:rsidRPr="00377C41">
        <w:rPr>
          <w:sz w:val="22"/>
          <w:szCs w:val="22"/>
        </w:rPr>
        <w:t xml:space="preserve">- </w:t>
      </w:r>
      <w:r w:rsidR="00663D86" w:rsidRPr="00377C41">
        <w:rPr>
          <w:sz w:val="22"/>
          <w:szCs w:val="22"/>
        </w:rPr>
        <w:t>произвести оплату по договору в соответствии с разделом 3 настоящего договора</w:t>
      </w:r>
      <w:r w:rsidR="00E078C7" w:rsidRPr="00377C41">
        <w:rPr>
          <w:sz w:val="22"/>
          <w:szCs w:val="22"/>
        </w:rPr>
        <w:t>.</w:t>
      </w:r>
      <w:r w:rsidR="00663D86" w:rsidRPr="00377C41">
        <w:rPr>
          <w:sz w:val="22"/>
          <w:szCs w:val="22"/>
        </w:rPr>
        <w:t xml:space="preserve"> </w:t>
      </w:r>
    </w:p>
    <w:p w:rsidR="00DA2AF7" w:rsidRPr="00377C41" w:rsidRDefault="00DA2AF7" w:rsidP="001407D8">
      <w:pPr>
        <w:shd w:val="clear" w:color="auto" w:fill="FFFFFF"/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663D86" w:rsidRPr="00377C41" w:rsidRDefault="00807B3B" w:rsidP="001407D8">
      <w:pPr>
        <w:jc w:val="center"/>
        <w:rPr>
          <w:bCs/>
          <w:caps/>
          <w:sz w:val="22"/>
          <w:szCs w:val="22"/>
        </w:rPr>
      </w:pPr>
      <w:r w:rsidRPr="00377C41">
        <w:rPr>
          <w:bCs/>
          <w:caps/>
          <w:sz w:val="22"/>
          <w:szCs w:val="22"/>
        </w:rPr>
        <w:t xml:space="preserve">   </w:t>
      </w:r>
      <w:r w:rsidR="00663D86" w:rsidRPr="00377C41">
        <w:rPr>
          <w:bCs/>
          <w:caps/>
          <w:sz w:val="22"/>
          <w:szCs w:val="22"/>
        </w:rPr>
        <w:t>3. СУММА ДОГОВОРА. ПОРЯДОК РАСЧЁТОВ</w:t>
      </w:r>
      <w:r w:rsidR="00D34F24" w:rsidRPr="00377C41">
        <w:rPr>
          <w:sz w:val="22"/>
          <w:szCs w:val="22"/>
        </w:rPr>
        <w:t xml:space="preserve"> </w:t>
      </w:r>
    </w:p>
    <w:p w:rsidR="00D902C8" w:rsidRPr="00377C41" w:rsidRDefault="00D902C8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 xml:space="preserve">3.1. Стоимость услуг </w:t>
      </w:r>
      <w:r w:rsidR="007F4857" w:rsidRPr="00377C41">
        <w:rPr>
          <w:sz w:val="22"/>
          <w:szCs w:val="22"/>
        </w:rPr>
        <w:t xml:space="preserve">в соответствии с прейскурантом </w:t>
      </w:r>
      <w:r w:rsidR="00D34F24" w:rsidRPr="00377C41">
        <w:rPr>
          <w:sz w:val="22"/>
          <w:szCs w:val="22"/>
        </w:rPr>
        <w:t xml:space="preserve">Исполнителя </w:t>
      </w:r>
      <w:r w:rsidR="007F4857" w:rsidRPr="00377C41">
        <w:rPr>
          <w:sz w:val="22"/>
          <w:szCs w:val="22"/>
        </w:rPr>
        <w:t xml:space="preserve">составляет 45,00 </w:t>
      </w:r>
      <w:r w:rsidR="00D34F24" w:rsidRPr="00377C41">
        <w:rPr>
          <w:sz w:val="22"/>
          <w:szCs w:val="22"/>
        </w:rPr>
        <w:t xml:space="preserve">(сорок пять рублей 00 копеек) </w:t>
      </w:r>
      <w:r w:rsidR="00144BD2" w:rsidRPr="00377C41">
        <w:rPr>
          <w:sz w:val="22"/>
          <w:szCs w:val="22"/>
        </w:rPr>
        <w:t xml:space="preserve">белорусских рублей, </w:t>
      </w:r>
      <w:r w:rsidR="007E54FB" w:rsidRPr="00377C41">
        <w:rPr>
          <w:sz w:val="22"/>
          <w:szCs w:val="22"/>
        </w:rPr>
        <w:t xml:space="preserve">в том числе НДС 20 </w:t>
      </w:r>
      <w:r w:rsidR="007E54FB" w:rsidRPr="00377C41">
        <w:rPr>
          <w:sz w:val="22"/>
          <w:szCs w:val="22"/>
          <w:lang w:val="be-BY"/>
        </w:rPr>
        <w:t xml:space="preserve">% </w:t>
      </w:r>
      <w:r w:rsidR="007E54FB" w:rsidRPr="00377C41">
        <w:rPr>
          <w:sz w:val="22"/>
          <w:szCs w:val="22"/>
        </w:rPr>
        <w:t xml:space="preserve">в размере 7,50 </w:t>
      </w:r>
      <w:r w:rsidR="00462D02" w:rsidRPr="00377C41">
        <w:rPr>
          <w:sz w:val="22"/>
          <w:szCs w:val="22"/>
        </w:rPr>
        <w:t>(семь рублей 50 копеек)</w:t>
      </w:r>
      <w:r w:rsidR="007E54FB" w:rsidRPr="00377C41">
        <w:rPr>
          <w:sz w:val="22"/>
          <w:szCs w:val="22"/>
        </w:rPr>
        <w:t xml:space="preserve"> белорусских рублей.</w:t>
      </w:r>
    </w:p>
    <w:p w:rsidR="00C2624E" w:rsidRPr="00377C41" w:rsidRDefault="00C2624E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3.2.</w:t>
      </w:r>
      <w:r w:rsidR="00061E17" w:rsidRPr="00377C41">
        <w:rPr>
          <w:sz w:val="22"/>
          <w:szCs w:val="22"/>
        </w:rPr>
        <w:t xml:space="preserve"> </w:t>
      </w:r>
      <w:r w:rsidRPr="00377C41">
        <w:rPr>
          <w:sz w:val="22"/>
          <w:szCs w:val="22"/>
        </w:rPr>
        <w:t xml:space="preserve">Заказчик оплачивает Услуги </w:t>
      </w:r>
      <w:r w:rsidR="00061E17" w:rsidRPr="00377C41">
        <w:rPr>
          <w:sz w:val="22"/>
          <w:szCs w:val="22"/>
        </w:rPr>
        <w:t>в</w:t>
      </w:r>
      <w:r w:rsidR="00C44F4A" w:rsidRPr="00377C41">
        <w:rPr>
          <w:sz w:val="22"/>
          <w:szCs w:val="22"/>
        </w:rPr>
        <w:t xml:space="preserve"> т</w:t>
      </w:r>
      <w:r w:rsidR="007356F4" w:rsidRPr="00377C41">
        <w:rPr>
          <w:sz w:val="22"/>
          <w:szCs w:val="22"/>
        </w:rPr>
        <w:t xml:space="preserve">ечение 3 (трех) банковских дней с </w:t>
      </w:r>
      <w:r w:rsidR="00905E7B" w:rsidRPr="00377C41">
        <w:rPr>
          <w:sz w:val="22"/>
          <w:szCs w:val="22"/>
        </w:rPr>
        <w:t>даты</w:t>
      </w:r>
      <w:r w:rsidR="007356F4" w:rsidRPr="00377C41">
        <w:rPr>
          <w:sz w:val="22"/>
          <w:szCs w:val="22"/>
        </w:rPr>
        <w:t xml:space="preserve"> подписания</w:t>
      </w:r>
      <w:r w:rsidR="00905E7B" w:rsidRPr="00377C41">
        <w:rPr>
          <w:sz w:val="22"/>
          <w:szCs w:val="22"/>
        </w:rPr>
        <w:t xml:space="preserve"> </w:t>
      </w:r>
      <w:r w:rsidR="001A099D" w:rsidRPr="00377C41">
        <w:rPr>
          <w:sz w:val="22"/>
          <w:szCs w:val="22"/>
        </w:rPr>
        <w:t>С</w:t>
      </w:r>
      <w:r w:rsidR="00905E7B" w:rsidRPr="00377C41">
        <w:rPr>
          <w:sz w:val="22"/>
          <w:szCs w:val="22"/>
        </w:rPr>
        <w:t>торонами</w:t>
      </w:r>
      <w:r w:rsidR="007356F4" w:rsidRPr="00377C41">
        <w:rPr>
          <w:sz w:val="22"/>
          <w:szCs w:val="22"/>
        </w:rPr>
        <w:t xml:space="preserve"> </w:t>
      </w:r>
      <w:r w:rsidR="00B15BB8" w:rsidRPr="00377C41">
        <w:rPr>
          <w:sz w:val="22"/>
          <w:szCs w:val="22"/>
        </w:rPr>
        <w:t>настоящего договора</w:t>
      </w:r>
      <w:r w:rsidR="003A1580" w:rsidRPr="00377C41">
        <w:rPr>
          <w:sz w:val="22"/>
          <w:szCs w:val="22"/>
        </w:rPr>
        <w:t xml:space="preserve"> и </w:t>
      </w:r>
      <w:r w:rsidR="00E63B3E" w:rsidRPr="00377C41">
        <w:rPr>
          <w:sz w:val="22"/>
          <w:szCs w:val="22"/>
        </w:rPr>
        <w:t xml:space="preserve">подписания </w:t>
      </w:r>
      <w:r w:rsidR="00E63B3E" w:rsidRPr="00377C41">
        <w:rPr>
          <w:sz w:val="22"/>
          <w:szCs w:val="22"/>
          <w:lang w:val="be-BY"/>
        </w:rPr>
        <w:t xml:space="preserve">автором произведения (главным редактором) </w:t>
      </w:r>
      <w:r w:rsidR="003A1580" w:rsidRPr="00377C41">
        <w:rPr>
          <w:sz w:val="22"/>
          <w:szCs w:val="22"/>
        </w:rPr>
        <w:t xml:space="preserve">соглашения </w:t>
      </w:r>
      <w:r w:rsidR="003A1580" w:rsidRPr="00377C41">
        <w:rPr>
          <w:sz w:val="22"/>
          <w:szCs w:val="22"/>
          <w:lang w:val="be-BY"/>
        </w:rPr>
        <w:t>о доступе к электронному документу</w:t>
      </w:r>
      <w:r w:rsidR="00BC36D9" w:rsidRPr="00377C41">
        <w:rPr>
          <w:sz w:val="22"/>
          <w:szCs w:val="22"/>
          <w:lang w:val="be-BY"/>
        </w:rPr>
        <w:t>, которое является неотъемлемым приложением к настоящему договору.</w:t>
      </w:r>
    </w:p>
    <w:p w:rsidR="00C2624E" w:rsidRPr="00377C41" w:rsidRDefault="00C2624E" w:rsidP="001407D8">
      <w:pPr>
        <w:jc w:val="both"/>
        <w:rPr>
          <w:sz w:val="22"/>
          <w:szCs w:val="22"/>
          <w:lang w:val="be-BY"/>
        </w:rPr>
      </w:pPr>
      <w:r w:rsidRPr="00377C41">
        <w:rPr>
          <w:sz w:val="22"/>
          <w:szCs w:val="22"/>
          <w:lang w:val="be-BY"/>
        </w:rPr>
        <w:t>3.</w:t>
      </w:r>
      <w:r w:rsidR="00B15BB8" w:rsidRPr="00377C41">
        <w:rPr>
          <w:sz w:val="22"/>
          <w:szCs w:val="22"/>
          <w:lang w:val="be-BY"/>
        </w:rPr>
        <w:t xml:space="preserve">3. </w:t>
      </w:r>
      <w:r w:rsidRPr="00377C41">
        <w:rPr>
          <w:sz w:val="22"/>
          <w:szCs w:val="22"/>
          <w:lang w:val="be-BY"/>
        </w:rPr>
        <w:t>Обязательства Заказчика по оплате считаются исполненными на дату зачисления денежных средств р</w:t>
      </w:r>
      <w:r w:rsidR="000C04BB" w:rsidRPr="00377C41">
        <w:rPr>
          <w:sz w:val="22"/>
          <w:szCs w:val="22"/>
          <w:lang w:val="be-BY"/>
        </w:rPr>
        <w:t>асчетный счет банка Исполнителя</w:t>
      </w:r>
      <w:r w:rsidRPr="00377C41">
        <w:rPr>
          <w:sz w:val="22"/>
          <w:szCs w:val="22"/>
        </w:rPr>
        <w:t>.</w:t>
      </w:r>
    </w:p>
    <w:p w:rsidR="00BC36D9" w:rsidRPr="00377C41" w:rsidRDefault="00BC36D9" w:rsidP="001407D8">
      <w:pPr>
        <w:jc w:val="center"/>
        <w:rPr>
          <w:bCs/>
          <w:sz w:val="22"/>
          <w:szCs w:val="22"/>
        </w:rPr>
      </w:pPr>
    </w:p>
    <w:p w:rsidR="00663D86" w:rsidRPr="00377C41" w:rsidRDefault="00E078C7" w:rsidP="001407D8">
      <w:pPr>
        <w:jc w:val="center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4. ОТВЕТСТВЕННОСТЬ СТОРОН</w:t>
      </w:r>
    </w:p>
    <w:p w:rsidR="00663D86" w:rsidRDefault="00663D86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1A099D" w:rsidRPr="00377C41">
        <w:rPr>
          <w:sz w:val="22"/>
          <w:szCs w:val="22"/>
        </w:rPr>
        <w:t>С</w:t>
      </w:r>
      <w:r w:rsidRPr="00377C41">
        <w:rPr>
          <w:sz w:val="22"/>
          <w:szCs w:val="22"/>
        </w:rPr>
        <w:t>тороны несут ответственность в соответствии с законодательством Республики Беларусь.</w:t>
      </w:r>
    </w:p>
    <w:p w:rsidR="000037CF" w:rsidRPr="00377C41" w:rsidRDefault="000037CF" w:rsidP="001407D8">
      <w:pPr>
        <w:jc w:val="both"/>
        <w:rPr>
          <w:sz w:val="22"/>
          <w:szCs w:val="22"/>
        </w:rPr>
      </w:pPr>
    </w:p>
    <w:p w:rsidR="00663D86" w:rsidRPr="00377C41" w:rsidRDefault="00D876EC" w:rsidP="001407D8">
      <w:pPr>
        <w:pStyle w:val="3"/>
        <w:spacing w:after="0"/>
        <w:ind w:left="2552"/>
        <w:jc w:val="both"/>
        <w:rPr>
          <w:sz w:val="22"/>
          <w:szCs w:val="22"/>
        </w:rPr>
      </w:pPr>
      <w:r w:rsidRPr="00377C41">
        <w:rPr>
          <w:bCs/>
          <w:sz w:val="22"/>
          <w:szCs w:val="22"/>
        </w:rPr>
        <w:lastRenderedPageBreak/>
        <w:t xml:space="preserve">     </w:t>
      </w:r>
      <w:r w:rsidR="00277467" w:rsidRPr="00377C41">
        <w:rPr>
          <w:bCs/>
          <w:sz w:val="22"/>
          <w:szCs w:val="22"/>
        </w:rPr>
        <w:t xml:space="preserve">                </w:t>
      </w:r>
      <w:r w:rsidR="00663D86" w:rsidRPr="00377C41">
        <w:rPr>
          <w:bCs/>
          <w:sz w:val="22"/>
          <w:szCs w:val="22"/>
        </w:rPr>
        <w:t>5. ФОРС-МАЖОР</w:t>
      </w:r>
    </w:p>
    <w:p w:rsidR="00E078C7" w:rsidRPr="00377C41" w:rsidRDefault="00E078C7" w:rsidP="001407D8">
      <w:pPr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 xml:space="preserve">5.1. Ни одна из </w:t>
      </w:r>
      <w:r w:rsidR="001A099D" w:rsidRPr="00377C41">
        <w:rPr>
          <w:bCs/>
          <w:sz w:val="22"/>
          <w:szCs w:val="22"/>
        </w:rPr>
        <w:t>С</w:t>
      </w:r>
      <w:r w:rsidRPr="00377C41">
        <w:rPr>
          <w:bCs/>
          <w:sz w:val="22"/>
          <w:szCs w:val="22"/>
        </w:rPr>
        <w:t>торон не несет ответственности за полное или частичное неисполнение любой из своих обязанностей, если неисполнение является следствием таких обстоятельств, как наводнение, пожар, землетрясение, другие стихийные бедствия, война или военные действия и другие обстоятельства непреодолимой силы, возникшие после заключения настоящего договора.</w:t>
      </w:r>
    </w:p>
    <w:p w:rsidR="00E078C7" w:rsidRPr="00377C41" w:rsidRDefault="00E078C7" w:rsidP="001407D8">
      <w:pPr>
        <w:jc w:val="both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 xml:space="preserve">5.2. О возникновении обстоятельств непреодолимой силы </w:t>
      </w:r>
      <w:r w:rsidR="001A099D" w:rsidRPr="00377C41">
        <w:rPr>
          <w:bCs/>
          <w:sz w:val="22"/>
          <w:szCs w:val="22"/>
        </w:rPr>
        <w:t>С</w:t>
      </w:r>
      <w:r w:rsidRPr="00377C41">
        <w:rPr>
          <w:bCs/>
          <w:sz w:val="22"/>
          <w:szCs w:val="22"/>
        </w:rPr>
        <w:t xml:space="preserve">торона, для которой они возникли, незамедлительно информирует другую </w:t>
      </w:r>
      <w:r w:rsidR="001A099D" w:rsidRPr="00377C41">
        <w:rPr>
          <w:bCs/>
          <w:sz w:val="22"/>
          <w:szCs w:val="22"/>
        </w:rPr>
        <w:t>С</w:t>
      </w:r>
      <w:r w:rsidRPr="00377C41">
        <w:rPr>
          <w:bCs/>
          <w:sz w:val="22"/>
          <w:szCs w:val="22"/>
        </w:rPr>
        <w:t>торону. Наличие таких обстоятельств должно подтверждаться документально.</w:t>
      </w:r>
    </w:p>
    <w:p w:rsidR="00E078C7" w:rsidRPr="00377C41" w:rsidRDefault="00E078C7" w:rsidP="001407D8">
      <w:pPr>
        <w:jc w:val="center"/>
        <w:rPr>
          <w:bCs/>
          <w:sz w:val="22"/>
          <w:szCs w:val="22"/>
        </w:rPr>
      </w:pPr>
    </w:p>
    <w:p w:rsidR="00663D86" w:rsidRPr="00377C41" w:rsidRDefault="00630F4E" w:rsidP="001407D8">
      <w:pPr>
        <w:jc w:val="center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6</w:t>
      </w:r>
      <w:r w:rsidR="00663D86" w:rsidRPr="00377C41">
        <w:rPr>
          <w:bCs/>
          <w:sz w:val="22"/>
          <w:szCs w:val="22"/>
        </w:rPr>
        <w:t>. ЗАКЛЮЧИТЕЛЬНЫЕ ПОЛОЖЕНИЯ</w:t>
      </w:r>
    </w:p>
    <w:p w:rsidR="007F4857" w:rsidRPr="00377C41" w:rsidRDefault="00630F4E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 xml:space="preserve">6.1. </w:t>
      </w:r>
      <w:r w:rsidR="007F4857" w:rsidRPr="00377C41">
        <w:rPr>
          <w:sz w:val="22"/>
          <w:szCs w:val="22"/>
        </w:rPr>
        <w:t xml:space="preserve">Автор </w:t>
      </w:r>
      <w:r w:rsidRPr="00377C41">
        <w:rPr>
          <w:sz w:val="22"/>
          <w:szCs w:val="22"/>
        </w:rPr>
        <w:t xml:space="preserve">произведения </w:t>
      </w:r>
      <w:r w:rsidR="007F4857" w:rsidRPr="00377C41">
        <w:rPr>
          <w:sz w:val="22"/>
          <w:szCs w:val="22"/>
        </w:rPr>
        <w:t xml:space="preserve">сохраняет за собой право публикации </w:t>
      </w:r>
      <w:r w:rsidR="00005F74" w:rsidRPr="00377C41">
        <w:rPr>
          <w:sz w:val="22"/>
          <w:szCs w:val="22"/>
        </w:rPr>
        <w:t>произведения</w:t>
      </w:r>
      <w:r w:rsidR="007F4857" w:rsidRPr="00377C41">
        <w:rPr>
          <w:sz w:val="22"/>
          <w:szCs w:val="22"/>
        </w:rPr>
        <w:t xml:space="preserve"> в научных и научно-технических изданиях, но при этом он обязан уведомить издающую организацию (издательство, редакцию журнала и т. д.) о том, что рукопись была депонирована, или упомянуть об этом в предлагаемой к изданию работе. </w:t>
      </w:r>
    </w:p>
    <w:p w:rsidR="007F4857" w:rsidRPr="00377C41" w:rsidRDefault="00800BC6" w:rsidP="001407D8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 xml:space="preserve">        </w:t>
      </w:r>
      <w:r w:rsidR="007F4857" w:rsidRPr="00377C41">
        <w:rPr>
          <w:rFonts w:ascii="Times New Roman" w:hAnsi="Times New Roman" w:cs="Times New Roman"/>
          <w:sz w:val="22"/>
          <w:szCs w:val="22"/>
        </w:rPr>
        <w:t xml:space="preserve">Авторы депонированных </w:t>
      </w:r>
      <w:r w:rsidR="00D94D24" w:rsidRPr="00377C41">
        <w:rPr>
          <w:rFonts w:ascii="Times New Roman" w:hAnsi="Times New Roman" w:cs="Times New Roman"/>
          <w:sz w:val="22"/>
          <w:szCs w:val="22"/>
        </w:rPr>
        <w:t>произведений</w:t>
      </w:r>
      <w:r w:rsidR="007F4857" w:rsidRPr="00377C41">
        <w:rPr>
          <w:rFonts w:ascii="Times New Roman" w:hAnsi="Times New Roman" w:cs="Times New Roman"/>
          <w:sz w:val="22"/>
          <w:szCs w:val="22"/>
        </w:rPr>
        <w:t xml:space="preserve"> сохраняют права, вытекающие из законодательства об авторском праве, но не могут претендовать на выплату гонорара.</w:t>
      </w:r>
    </w:p>
    <w:p w:rsidR="00581EE6" w:rsidRPr="00377C41" w:rsidRDefault="00581EE6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 xml:space="preserve">        Автор предоставляет право использовать свои персональные данные в соответствии с законодательством.</w:t>
      </w:r>
    </w:p>
    <w:p w:rsidR="00663D86" w:rsidRPr="00377C41" w:rsidRDefault="00800BC6" w:rsidP="001407D8">
      <w:pPr>
        <w:rPr>
          <w:sz w:val="22"/>
          <w:szCs w:val="22"/>
        </w:rPr>
      </w:pPr>
      <w:r w:rsidRPr="00377C41">
        <w:rPr>
          <w:sz w:val="22"/>
          <w:szCs w:val="22"/>
        </w:rPr>
        <w:t xml:space="preserve">6.2. </w:t>
      </w:r>
      <w:r w:rsidR="00663D86" w:rsidRPr="00377C41">
        <w:rPr>
          <w:sz w:val="22"/>
          <w:szCs w:val="22"/>
        </w:rPr>
        <w:t xml:space="preserve">Договор вступает в силу с момента подписания его </w:t>
      </w:r>
      <w:r w:rsidR="001A099D" w:rsidRPr="00377C41">
        <w:rPr>
          <w:sz w:val="22"/>
          <w:szCs w:val="22"/>
        </w:rPr>
        <w:t>С</w:t>
      </w:r>
      <w:r w:rsidR="00663D86" w:rsidRPr="00377C41">
        <w:rPr>
          <w:sz w:val="22"/>
          <w:szCs w:val="22"/>
        </w:rPr>
        <w:t xml:space="preserve">торонами и действует до полного выполнения </w:t>
      </w:r>
      <w:r w:rsidR="001A099D" w:rsidRPr="00377C41">
        <w:rPr>
          <w:sz w:val="22"/>
          <w:szCs w:val="22"/>
        </w:rPr>
        <w:t>С</w:t>
      </w:r>
      <w:r w:rsidR="00663D86" w:rsidRPr="00377C41">
        <w:rPr>
          <w:sz w:val="22"/>
          <w:szCs w:val="22"/>
        </w:rPr>
        <w:t xml:space="preserve">торонами взаимных обязательств. </w:t>
      </w:r>
    </w:p>
    <w:p w:rsidR="00663D86" w:rsidRPr="00377C41" w:rsidRDefault="00DE622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6.3</w:t>
      </w:r>
      <w:r w:rsidR="00663D86" w:rsidRPr="00377C41">
        <w:rPr>
          <w:sz w:val="22"/>
          <w:szCs w:val="22"/>
        </w:rPr>
        <w:t xml:space="preserve">. Настоящий договор составлен в двух экземплярах, имеющих равную юридическую силу, по одному для каждой из </w:t>
      </w:r>
      <w:r w:rsidR="001A099D" w:rsidRPr="00377C41">
        <w:rPr>
          <w:sz w:val="22"/>
          <w:szCs w:val="22"/>
        </w:rPr>
        <w:t>С</w:t>
      </w:r>
      <w:r w:rsidR="00663D86" w:rsidRPr="00377C41">
        <w:rPr>
          <w:sz w:val="22"/>
          <w:szCs w:val="22"/>
        </w:rPr>
        <w:t>торон.</w:t>
      </w:r>
    </w:p>
    <w:p w:rsidR="00CA1EA5" w:rsidRPr="00377C41" w:rsidRDefault="00DE6227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6.4.</w:t>
      </w:r>
      <w:r w:rsidR="00CA1EA5" w:rsidRPr="00377C41">
        <w:rPr>
          <w:sz w:val="22"/>
          <w:szCs w:val="22"/>
        </w:rPr>
        <w:t xml:space="preserve"> Документы, переданные с помощью факсимильной связи, имеют юридическую силу до предоставления Сторонами друг другу подлинных экземпляров документов. </w:t>
      </w:r>
    </w:p>
    <w:p w:rsidR="00663D86" w:rsidRPr="00377C41" w:rsidRDefault="00AD35F4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6.5</w:t>
      </w:r>
      <w:r w:rsidR="00663D86" w:rsidRPr="00377C41">
        <w:rPr>
          <w:sz w:val="22"/>
          <w:szCs w:val="22"/>
        </w:rPr>
        <w:t xml:space="preserve">. </w:t>
      </w:r>
      <w:r w:rsidR="00663D86" w:rsidRPr="00377C41">
        <w:rPr>
          <w:sz w:val="22"/>
          <w:szCs w:val="22"/>
          <w:lang w:val="be-BY"/>
        </w:rPr>
        <w:t xml:space="preserve">По </w:t>
      </w:r>
      <w:r w:rsidR="001A099D" w:rsidRPr="00377C41">
        <w:rPr>
          <w:sz w:val="22"/>
          <w:szCs w:val="22"/>
          <w:lang w:val="be-BY"/>
        </w:rPr>
        <w:t>согласованию С</w:t>
      </w:r>
      <w:r w:rsidR="008B012A" w:rsidRPr="00377C41">
        <w:rPr>
          <w:sz w:val="22"/>
          <w:szCs w:val="22"/>
          <w:lang w:val="be-BY"/>
        </w:rPr>
        <w:t>торон в настоящий</w:t>
      </w:r>
      <w:r w:rsidR="00663D86" w:rsidRPr="00377C41">
        <w:rPr>
          <w:sz w:val="22"/>
          <w:szCs w:val="22"/>
          <w:lang w:val="be-BY"/>
        </w:rPr>
        <w:t xml:space="preserve"> договор могут вносится изменения и дополнения</w:t>
      </w:r>
      <w:r w:rsidR="00005F74" w:rsidRPr="00377C41">
        <w:rPr>
          <w:sz w:val="22"/>
          <w:szCs w:val="22"/>
          <w:lang w:val="be-BY"/>
        </w:rPr>
        <w:t>, которые приобретают силу для С</w:t>
      </w:r>
      <w:r w:rsidR="00663D86" w:rsidRPr="00377C41">
        <w:rPr>
          <w:sz w:val="22"/>
          <w:szCs w:val="22"/>
          <w:lang w:val="be-BY"/>
        </w:rPr>
        <w:t xml:space="preserve">торон, если совершены в письменной форме и подписаны обеими </w:t>
      </w:r>
      <w:r w:rsidR="00005F74" w:rsidRPr="00377C41">
        <w:rPr>
          <w:sz w:val="22"/>
          <w:szCs w:val="22"/>
          <w:lang w:val="be-BY"/>
        </w:rPr>
        <w:t>С</w:t>
      </w:r>
      <w:r w:rsidR="00663D86" w:rsidRPr="00377C41">
        <w:rPr>
          <w:sz w:val="22"/>
          <w:szCs w:val="22"/>
          <w:lang w:val="be-BY"/>
        </w:rPr>
        <w:t>торонами.</w:t>
      </w:r>
    </w:p>
    <w:p w:rsidR="00B5645E" w:rsidRPr="00377C41" w:rsidRDefault="00B5645E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6.</w:t>
      </w:r>
      <w:r w:rsidR="00E03C11" w:rsidRPr="00377C41">
        <w:rPr>
          <w:sz w:val="22"/>
          <w:szCs w:val="22"/>
        </w:rPr>
        <w:t>6</w:t>
      </w:r>
      <w:r w:rsidRPr="00377C41">
        <w:rPr>
          <w:sz w:val="22"/>
          <w:szCs w:val="22"/>
        </w:rPr>
        <w:t xml:space="preserve">. Все споры, связанные с настоящим договором разрешаются </w:t>
      </w:r>
      <w:r w:rsidR="00005F74" w:rsidRPr="00377C41">
        <w:rPr>
          <w:sz w:val="22"/>
          <w:szCs w:val="22"/>
        </w:rPr>
        <w:t>С</w:t>
      </w:r>
      <w:r w:rsidRPr="00377C41">
        <w:rPr>
          <w:sz w:val="22"/>
          <w:szCs w:val="22"/>
        </w:rPr>
        <w:t>торонами исключительно путём переговоров.</w:t>
      </w:r>
    </w:p>
    <w:p w:rsidR="00B5645E" w:rsidRPr="00377C41" w:rsidRDefault="00B5645E" w:rsidP="001407D8">
      <w:pPr>
        <w:jc w:val="both"/>
        <w:rPr>
          <w:sz w:val="22"/>
          <w:szCs w:val="22"/>
        </w:rPr>
      </w:pPr>
      <w:r w:rsidRPr="00377C41">
        <w:rPr>
          <w:sz w:val="22"/>
          <w:szCs w:val="22"/>
        </w:rPr>
        <w:t>6.</w:t>
      </w:r>
      <w:r w:rsidR="00E03C11" w:rsidRPr="00377C41">
        <w:rPr>
          <w:sz w:val="22"/>
          <w:szCs w:val="22"/>
        </w:rPr>
        <w:t>7</w:t>
      </w:r>
      <w:r w:rsidRPr="00377C41">
        <w:rPr>
          <w:sz w:val="22"/>
          <w:szCs w:val="22"/>
        </w:rPr>
        <w:t>. В случа</w:t>
      </w:r>
      <w:r w:rsidR="00005F74" w:rsidRPr="00377C41">
        <w:rPr>
          <w:sz w:val="22"/>
          <w:szCs w:val="22"/>
        </w:rPr>
        <w:t>е не достижения согласия споры С</w:t>
      </w:r>
      <w:r w:rsidRPr="00377C41">
        <w:rPr>
          <w:sz w:val="22"/>
          <w:szCs w:val="22"/>
        </w:rPr>
        <w:t xml:space="preserve">торон подлежат разрешению в Экономическом суде по месту нахождения </w:t>
      </w:r>
      <w:r w:rsidR="00581EE6" w:rsidRPr="00377C41">
        <w:rPr>
          <w:sz w:val="22"/>
          <w:szCs w:val="22"/>
        </w:rPr>
        <w:t xml:space="preserve">Исполнителя </w:t>
      </w:r>
      <w:r w:rsidRPr="00377C41">
        <w:rPr>
          <w:sz w:val="22"/>
          <w:szCs w:val="22"/>
        </w:rPr>
        <w:t>в соответствии с законодательством Республики Беларусь.</w:t>
      </w:r>
    </w:p>
    <w:p w:rsidR="00B5645E" w:rsidRPr="00377C41" w:rsidRDefault="00581EE6" w:rsidP="001407D8">
      <w:pPr>
        <w:pStyle w:val="ConsPlusNonformat"/>
        <w:widowControl/>
        <w:tabs>
          <w:tab w:val="left" w:pos="900"/>
        </w:tabs>
        <w:ind w:right="-58"/>
        <w:jc w:val="both"/>
        <w:rPr>
          <w:sz w:val="22"/>
          <w:szCs w:val="22"/>
        </w:rPr>
      </w:pPr>
      <w:r w:rsidRPr="00377C41">
        <w:rPr>
          <w:rFonts w:ascii="Times New Roman" w:hAnsi="Times New Roman" w:cs="Times New Roman"/>
          <w:sz w:val="22"/>
          <w:szCs w:val="22"/>
        </w:rPr>
        <w:t xml:space="preserve">6.8.  </w:t>
      </w:r>
      <w:r w:rsidR="009C082E" w:rsidRPr="00377C41">
        <w:rPr>
          <w:rFonts w:ascii="Times New Roman" w:hAnsi="Times New Roman" w:cs="Times New Roman"/>
          <w:sz w:val="22"/>
          <w:szCs w:val="22"/>
        </w:rPr>
        <w:t>Справка о депонировании и регистрации документов научно-методичного обеспечения высшего образования</w:t>
      </w:r>
      <w:r w:rsidR="009C082E" w:rsidRPr="00377C41">
        <w:rPr>
          <w:rStyle w:val="FontStyle36"/>
          <w:sz w:val="22"/>
          <w:szCs w:val="22"/>
        </w:rPr>
        <w:t xml:space="preserve"> </w:t>
      </w:r>
      <w:r w:rsidR="00B5645E" w:rsidRPr="00377C41">
        <w:rPr>
          <w:rStyle w:val="FontStyle36"/>
          <w:sz w:val="22"/>
          <w:szCs w:val="22"/>
        </w:rPr>
        <w:t>я</w:t>
      </w:r>
      <w:r w:rsidR="009C082E" w:rsidRPr="00377C41">
        <w:rPr>
          <w:rStyle w:val="FontStyle36"/>
          <w:sz w:val="22"/>
          <w:szCs w:val="22"/>
        </w:rPr>
        <w:t>вляются документом</w:t>
      </w:r>
      <w:r w:rsidR="00B5645E" w:rsidRPr="00377C41">
        <w:rPr>
          <w:rStyle w:val="FontStyle36"/>
          <w:sz w:val="22"/>
          <w:szCs w:val="22"/>
        </w:rPr>
        <w:t xml:space="preserve">, подтверждающим выполнение </w:t>
      </w:r>
      <w:r w:rsidR="009C082E" w:rsidRPr="00377C41">
        <w:rPr>
          <w:rStyle w:val="FontStyle36"/>
          <w:sz w:val="22"/>
          <w:szCs w:val="22"/>
        </w:rPr>
        <w:t>Исполнителем</w:t>
      </w:r>
      <w:r w:rsidR="00B5645E" w:rsidRPr="00377C41">
        <w:rPr>
          <w:rStyle w:val="FontStyle36"/>
          <w:sz w:val="22"/>
          <w:szCs w:val="22"/>
        </w:rPr>
        <w:t xml:space="preserve"> обязательств по настоящему договору.</w:t>
      </w:r>
    </w:p>
    <w:p w:rsidR="00663D86" w:rsidRPr="00377C41" w:rsidRDefault="009C082E" w:rsidP="001407D8">
      <w:pPr>
        <w:jc w:val="both"/>
        <w:rPr>
          <w:sz w:val="22"/>
          <w:szCs w:val="22"/>
          <w:lang w:val="be-BY"/>
        </w:rPr>
      </w:pPr>
      <w:r w:rsidRPr="00377C41">
        <w:rPr>
          <w:sz w:val="22"/>
          <w:szCs w:val="22"/>
        </w:rPr>
        <w:t xml:space="preserve">6.9. </w:t>
      </w:r>
      <w:r w:rsidR="00663D86" w:rsidRPr="00377C41">
        <w:rPr>
          <w:sz w:val="22"/>
          <w:szCs w:val="22"/>
        </w:rPr>
        <w:t xml:space="preserve">Во всём остальном, что не предусмотрено настоящим договором, стороны </w:t>
      </w:r>
      <w:r w:rsidR="00663D86" w:rsidRPr="00377C41">
        <w:rPr>
          <w:sz w:val="22"/>
          <w:szCs w:val="22"/>
          <w:lang w:val="be-BY"/>
        </w:rPr>
        <w:t xml:space="preserve">руководствуются  </w:t>
      </w:r>
      <w:r w:rsidR="00663D86" w:rsidRPr="00377C41">
        <w:rPr>
          <w:sz w:val="22"/>
          <w:szCs w:val="22"/>
        </w:rPr>
        <w:t>законодательством Республики Беларусь.</w:t>
      </w:r>
    </w:p>
    <w:p w:rsidR="009C082E" w:rsidRPr="00377C41" w:rsidRDefault="009C082E" w:rsidP="001407D8">
      <w:pPr>
        <w:jc w:val="center"/>
        <w:rPr>
          <w:bCs/>
          <w:sz w:val="22"/>
          <w:szCs w:val="22"/>
        </w:rPr>
      </w:pPr>
    </w:p>
    <w:p w:rsidR="007449FF" w:rsidRDefault="009C082E" w:rsidP="001407D8">
      <w:pPr>
        <w:jc w:val="center"/>
        <w:rPr>
          <w:bCs/>
          <w:sz w:val="22"/>
          <w:szCs w:val="22"/>
        </w:rPr>
      </w:pPr>
      <w:r w:rsidRPr="00377C41">
        <w:rPr>
          <w:bCs/>
          <w:sz w:val="22"/>
          <w:szCs w:val="22"/>
        </w:rPr>
        <w:t>7</w:t>
      </w:r>
      <w:r w:rsidR="007449FF" w:rsidRPr="00377C41">
        <w:rPr>
          <w:bCs/>
          <w:sz w:val="22"/>
          <w:szCs w:val="22"/>
        </w:rPr>
        <w:t>. ЮРИДИЧЕСКИЕ АДРЕСА СТОРОН</w:t>
      </w:r>
    </w:p>
    <w:p w:rsidR="00E72494" w:rsidRPr="00377C41" w:rsidRDefault="00E72494" w:rsidP="001407D8">
      <w:pPr>
        <w:jc w:val="center"/>
        <w:rPr>
          <w:sz w:val="22"/>
          <w:szCs w:val="22"/>
        </w:rPr>
      </w:pPr>
    </w:p>
    <w:tbl>
      <w:tblPr>
        <w:tblW w:w="9838" w:type="dxa"/>
        <w:jc w:val="center"/>
        <w:tblInd w:w="108" w:type="dxa"/>
        <w:tblLook w:val="0000" w:firstRow="0" w:lastRow="0" w:firstColumn="0" w:lastColumn="0" w:noHBand="0" w:noVBand="0"/>
      </w:tblPr>
      <w:tblGrid>
        <w:gridCol w:w="5236"/>
        <w:gridCol w:w="4602"/>
      </w:tblGrid>
      <w:tr w:rsidR="007449FF" w:rsidRPr="00377C41">
        <w:trPr>
          <w:trHeight w:val="2335"/>
          <w:jc w:val="center"/>
        </w:trPr>
        <w:tc>
          <w:tcPr>
            <w:tcW w:w="5236" w:type="dxa"/>
            <w:shd w:val="clear" w:color="auto" w:fill="auto"/>
          </w:tcPr>
          <w:p w:rsidR="0068625A" w:rsidRPr="00377C41" w:rsidRDefault="0068625A" w:rsidP="001407D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377C41">
              <w:rPr>
                <w:b/>
                <w:sz w:val="22"/>
                <w:szCs w:val="22"/>
              </w:rPr>
              <w:t xml:space="preserve">                 ИСПОЛНИТЕЛЬ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377C41">
              <w:rPr>
                <w:b/>
                <w:sz w:val="22"/>
                <w:szCs w:val="22"/>
              </w:rPr>
              <w:t xml:space="preserve">Учреждение образования </w:t>
            </w:r>
          </w:p>
          <w:p w:rsidR="00AB0CAF" w:rsidRPr="00377C41" w:rsidRDefault="00F06CE4" w:rsidP="001407D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377C41">
              <w:rPr>
                <w:b/>
                <w:sz w:val="22"/>
                <w:szCs w:val="22"/>
              </w:rPr>
              <w:t xml:space="preserve">«Гродненский государственный 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377C41">
              <w:rPr>
                <w:b/>
                <w:sz w:val="22"/>
                <w:szCs w:val="22"/>
              </w:rPr>
              <w:t>университет имени Янки Купалы»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  <w:lang w:val="en-US"/>
              </w:rPr>
            </w:pPr>
            <w:r w:rsidRPr="00377C41">
              <w:rPr>
                <w:sz w:val="22"/>
                <w:szCs w:val="22"/>
              </w:rPr>
              <w:t>230023, г. Гродно, ул. Ожешко, 22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Тел. 8 0152 73 19 00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  <w:lang w:val="en-US"/>
              </w:rPr>
            </w:pPr>
            <w:r w:rsidRPr="00377C41">
              <w:rPr>
                <w:sz w:val="22"/>
                <w:szCs w:val="22"/>
                <w:lang w:val="en-US"/>
              </w:rPr>
              <w:t>e-mail: mail@grsu.by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 xml:space="preserve">р/с BY37AKBB36329000040214000000 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 xml:space="preserve">в ГОУ № 400 ОАО «АСБ Беларусбанк», </w:t>
            </w:r>
          </w:p>
          <w:p w:rsidR="00F06CE4" w:rsidRPr="00377C41" w:rsidRDefault="00F06CE4" w:rsidP="001407D8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  <w:lang w:val="en-US"/>
              </w:rPr>
              <w:t>BIC</w:t>
            </w:r>
            <w:r w:rsidRPr="00377C41">
              <w:rPr>
                <w:sz w:val="22"/>
                <w:szCs w:val="22"/>
              </w:rPr>
              <w:t> AKBBBY2Х, УНП 500037559</w:t>
            </w:r>
          </w:p>
          <w:p w:rsidR="00EE6A9F" w:rsidRPr="00377C41" w:rsidRDefault="00EE6A9F" w:rsidP="001407D8">
            <w:pPr>
              <w:rPr>
                <w:sz w:val="22"/>
                <w:szCs w:val="22"/>
              </w:rPr>
            </w:pPr>
          </w:p>
          <w:p w:rsidR="00F06CE4" w:rsidRPr="00377C41" w:rsidRDefault="00EE612A" w:rsidP="001407D8">
            <w:pPr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Директор</w:t>
            </w:r>
          </w:p>
          <w:p w:rsidR="00F06CE4" w:rsidRPr="00377C41" w:rsidRDefault="00F06CE4" w:rsidP="001407D8">
            <w:pPr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 xml:space="preserve">___________________ </w:t>
            </w:r>
            <w:r w:rsidR="00EE612A" w:rsidRPr="00377C41">
              <w:rPr>
                <w:sz w:val="22"/>
                <w:szCs w:val="22"/>
              </w:rPr>
              <w:t>Н.В. Гринько</w:t>
            </w:r>
          </w:p>
          <w:p w:rsidR="00C44F4A" w:rsidRPr="00377C41" w:rsidRDefault="00C44F4A" w:rsidP="001407D8">
            <w:pPr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:rsidR="0068625A" w:rsidRPr="00377C41" w:rsidRDefault="0068625A" w:rsidP="001407D8">
            <w:pPr>
              <w:jc w:val="center"/>
              <w:rPr>
                <w:b/>
                <w:sz w:val="22"/>
                <w:szCs w:val="22"/>
              </w:rPr>
            </w:pPr>
            <w:r w:rsidRPr="00377C41">
              <w:rPr>
                <w:b/>
                <w:sz w:val="22"/>
                <w:szCs w:val="22"/>
              </w:rPr>
              <w:t>ЗАКАЗЧИК</w:t>
            </w:r>
          </w:p>
          <w:p w:rsidR="007449FF" w:rsidRPr="00377C41" w:rsidRDefault="007449FF" w:rsidP="001407D8">
            <w:pPr>
              <w:jc w:val="center"/>
              <w:rPr>
                <w:b/>
                <w:sz w:val="22"/>
                <w:szCs w:val="22"/>
              </w:rPr>
            </w:pPr>
          </w:p>
          <w:p w:rsidR="001F2142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</w:p>
          <w:p w:rsidR="00A13105" w:rsidRPr="00377C41" w:rsidRDefault="00A13105" w:rsidP="001407D8">
            <w:pPr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 xml:space="preserve">     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  <w:r w:rsidRPr="00377C41">
              <w:rPr>
                <w:sz w:val="22"/>
                <w:szCs w:val="22"/>
              </w:rPr>
              <w:t>________________/_________________</w:t>
            </w:r>
          </w:p>
          <w:p w:rsidR="00A13105" w:rsidRPr="00377C41" w:rsidRDefault="00A13105" w:rsidP="001407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9FF" w:rsidRDefault="007449F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AC707F">
      <w:pPr>
        <w:jc w:val="right"/>
        <w:rPr>
          <w:rFonts w:eastAsia="Calibri"/>
          <w:sz w:val="20"/>
          <w:szCs w:val="20"/>
          <w:lang w:val="be-BY" w:eastAsia="en-US"/>
        </w:rPr>
      </w:pPr>
      <w:r>
        <w:rPr>
          <w:rFonts w:eastAsia="Calibri"/>
          <w:sz w:val="20"/>
          <w:szCs w:val="20"/>
          <w:lang w:val="be-BY" w:eastAsia="en-US"/>
        </w:rPr>
        <w:t xml:space="preserve">Приложение </w:t>
      </w:r>
    </w:p>
    <w:p w:rsidR="00AC707F" w:rsidRDefault="00AC707F" w:rsidP="00AC707F">
      <w:pPr>
        <w:jc w:val="right"/>
        <w:rPr>
          <w:rFonts w:eastAsia="Arial Unicode MS"/>
          <w:bCs/>
          <w:color w:val="000000"/>
          <w:sz w:val="20"/>
          <w:szCs w:val="20"/>
        </w:rPr>
      </w:pPr>
      <w:r>
        <w:rPr>
          <w:rFonts w:eastAsia="Calibri"/>
          <w:sz w:val="20"/>
          <w:szCs w:val="20"/>
          <w:lang w:val="be-BY" w:eastAsia="en-US"/>
        </w:rPr>
        <w:t xml:space="preserve">к договору </w:t>
      </w:r>
      <w:r>
        <w:rPr>
          <w:bCs/>
          <w:sz w:val="20"/>
          <w:szCs w:val="20"/>
        </w:rPr>
        <w:t xml:space="preserve">на депонирование </w:t>
      </w:r>
    </w:p>
    <w:p w:rsidR="00AC707F" w:rsidRDefault="00AC707F" w:rsidP="00AC707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произведения (рукописи) </w:t>
      </w:r>
    </w:p>
    <w:p w:rsidR="00AC707F" w:rsidRDefault="00AC707F" w:rsidP="00AC707F">
      <w:pPr>
        <w:jc w:val="right"/>
        <w:rPr>
          <w:sz w:val="22"/>
          <w:szCs w:val="22"/>
        </w:rPr>
      </w:pPr>
      <w:r>
        <w:rPr>
          <w:bCs/>
          <w:sz w:val="20"/>
          <w:szCs w:val="20"/>
        </w:rPr>
        <w:t>от _________ 20__ № _________</w:t>
      </w:r>
    </w:p>
    <w:p w:rsidR="00AC707F" w:rsidRDefault="00AC707F" w:rsidP="00AC707F">
      <w:pPr>
        <w:jc w:val="right"/>
        <w:rPr>
          <w:sz w:val="22"/>
          <w:szCs w:val="22"/>
        </w:rPr>
      </w:pPr>
    </w:p>
    <w:tbl>
      <w:tblPr>
        <w:tblW w:w="10272" w:type="dxa"/>
        <w:jc w:val="right"/>
        <w:tblLayout w:type="fixed"/>
        <w:tblLook w:val="04A0" w:firstRow="1" w:lastRow="0" w:firstColumn="1" w:lastColumn="0" w:noHBand="0" w:noVBand="1"/>
      </w:tblPr>
      <w:tblGrid>
        <w:gridCol w:w="109"/>
        <w:gridCol w:w="5309"/>
        <w:gridCol w:w="1985"/>
        <w:gridCol w:w="2551"/>
        <w:gridCol w:w="216"/>
        <w:gridCol w:w="102"/>
      </w:tblGrid>
      <w:tr w:rsidR="00AC707F" w:rsidRPr="00AC707F" w:rsidTr="00AC707F">
        <w:trPr>
          <w:gridAfter w:val="2"/>
          <w:wAfter w:w="318" w:type="dxa"/>
          <w:cantSplit/>
          <w:trHeight w:val="263"/>
          <w:jc w:val="right"/>
        </w:trPr>
        <w:tc>
          <w:tcPr>
            <w:tcW w:w="7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707F" w:rsidRDefault="00AC707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firstLine="352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Соглашение о доступе к электронному документу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707F" w:rsidRDefault="00AC707F">
            <w:pPr>
              <w:keepNext/>
              <w:keepLines/>
              <w:spacing w:after="120" w:line="276" w:lineRule="auto"/>
              <w:ind w:left="104"/>
              <w:rPr>
                <w:lang w:eastAsia="en-US"/>
              </w:rPr>
            </w:pPr>
          </w:p>
        </w:tc>
      </w:tr>
      <w:tr w:rsidR="00AC707F" w:rsidRPr="00AC707F" w:rsidTr="00AC707F">
        <w:trPr>
          <w:gridBefore w:val="1"/>
          <w:wBefore w:w="108" w:type="dxa"/>
          <w:jc w:val="right"/>
        </w:trPr>
        <w:tc>
          <w:tcPr>
            <w:tcW w:w="5311" w:type="dxa"/>
            <w:hideMark/>
          </w:tcPr>
          <w:p w:rsidR="00AC707F" w:rsidRDefault="00AC707F">
            <w:pPr>
              <w:keepNext/>
              <w:keepLines/>
              <w:spacing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«____» ________________ 20___г.</w:t>
            </w:r>
          </w:p>
        </w:tc>
        <w:tc>
          <w:tcPr>
            <w:tcW w:w="4856" w:type="dxa"/>
            <w:gridSpan w:val="4"/>
            <w:hideMark/>
          </w:tcPr>
          <w:p w:rsidR="00AC707F" w:rsidRDefault="00AC707F">
            <w:pPr>
              <w:keepNext/>
              <w:keepLines/>
              <w:spacing w:after="120" w:line="276" w:lineRule="auto"/>
              <w:jc w:val="right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г. Гродн</w:t>
            </w:r>
            <w:r>
              <w:rPr>
                <w:sz w:val="20"/>
                <w:szCs w:val="20"/>
                <w:lang w:val="be-BY" w:eastAsia="en-US"/>
              </w:rPr>
              <w:t>о</w:t>
            </w:r>
          </w:p>
        </w:tc>
      </w:tr>
      <w:tr w:rsidR="00AC707F" w:rsidRPr="00AC707F" w:rsidTr="00AC707F">
        <w:trPr>
          <w:gridBefore w:val="1"/>
          <w:gridAfter w:val="1"/>
          <w:wBefore w:w="108" w:type="dxa"/>
          <w:wAfter w:w="102" w:type="dxa"/>
          <w:cantSplit/>
          <w:trHeight w:val="20"/>
          <w:jc w:val="right"/>
        </w:trPr>
        <w:tc>
          <w:tcPr>
            <w:tcW w:w="10065" w:type="dxa"/>
            <w:gridSpan w:val="4"/>
            <w:hideMark/>
          </w:tcPr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__________________________________________________________________________________________________________________________,</w:t>
            </w:r>
          </w:p>
          <w:p w:rsidR="00AC707F" w:rsidRDefault="00AC707F">
            <w:pPr>
              <w:keepNext/>
              <w:keepLine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</w:t>
            </w:r>
            <w:r>
              <w:rPr>
                <w:sz w:val="16"/>
                <w:szCs w:val="16"/>
                <w:lang w:val="be-BY" w:eastAsia="en-US"/>
              </w:rPr>
              <w:t>амилия, имя, отчество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AC707F" w:rsidRDefault="00AC707F" w:rsidP="00AC707F">
      <w:pPr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именуемый</w:t>
      </w:r>
      <w:r>
        <w:rPr>
          <w:sz w:val="20"/>
          <w:szCs w:val="20"/>
          <w:lang w:val="be-BY"/>
        </w:rPr>
        <w:t>(-ая) в дальнейшем «Автор», паспорт</w:t>
      </w:r>
      <w:r>
        <w:rPr>
          <w:sz w:val="20"/>
          <w:szCs w:val="20"/>
        </w:rPr>
        <w:t xml:space="preserve"> _________________________________________________, </w:t>
      </w:r>
      <w:r>
        <w:rPr>
          <w:sz w:val="20"/>
          <w:szCs w:val="20"/>
          <w:lang w:val="be-BY"/>
        </w:rPr>
        <w:t>проживающий по адресу __</w:t>
      </w:r>
      <w:r>
        <w:rPr>
          <w:sz w:val="20"/>
          <w:szCs w:val="20"/>
        </w:rPr>
        <w:t>____________________________________________________________________________</w:t>
      </w:r>
    </w:p>
    <w:p w:rsidR="00AC707F" w:rsidRDefault="00AC707F" w:rsidP="00AC707F">
      <w:pPr>
        <w:keepNext/>
        <w:keepLines/>
        <w:jc w:val="both"/>
        <w:rPr>
          <w:lang w:val="be-BY"/>
        </w:rPr>
      </w:pPr>
      <w:r>
        <w:rPr>
          <w:sz w:val="20"/>
          <w:szCs w:val="20"/>
        </w:rPr>
        <w:t>т</w:t>
      </w:r>
      <w:r>
        <w:rPr>
          <w:sz w:val="20"/>
          <w:szCs w:val="20"/>
          <w:lang w:val="be-BY"/>
        </w:rPr>
        <w:t>э</w:t>
      </w:r>
      <w:r>
        <w:rPr>
          <w:sz w:val="20"/>
          <w:szCs w:val="20"/>
        </w:rPr>
        <w:t>л.____</w:t>
      </w:r>
      <w:r>
        <w:rPr>
          <w:sz w:val="20"/>
          <w:szCs w:val="20"/>
          <w:lang w:val="be-BY"/>
        </w:rPr>
        <w:t>__</w:t>
      </w:r>
      <w:r>
        <w:rPr>
          <w:sz w:val="20"/>
          <w:szCs w:val="20"/>
        </w:rPr>
        <w:t>_______________</w:t>
      </w:r>
      <w:r>
        <w:rPr>
          <w:sz w:val="20"/>
          <w:szCs w:val="20"/>
          <w:lang w:val="be-BY"/>
        </w:rPr>
        <w:t>____</w:t>
      </w:r>
      <w:r>
        <w:rPr>
          <w:sz w:val="20"/>
          <w:szCs w:val="20"/>
        </w:rPr>
        <w:t xml:space="preserve">___, </w:t>
      </w:r>
      <w:r>
        <w:rPr>
          <w:sz w:val="20"/>
          <w:szCs w:val="20"/>
          <w:lang w:val="be-BY"/>
        </w:rPr>
        <w:t xml:space="preserve">с одной стороны, и учреждение образования «Гродненский государственный университет имени Янки Купалы», именуемое в дальнейшем «Университет», в  лице </w:t>
      </w:r>
      <w:r>
        <w:rPr>
          <w:lang w:val="be-BY"/>
        </w:rPr>
        <w:t>______________________</w:t>
      </w:r>
    </w:p>
    <w:p w:rsidR="00AC707F" w:rsidRDefault="00AC707F" w:rsidP="00AC707F">
      <w:pPr>
        <w:keepNext/>
        <w:keepLines/>
        <w:tabs>
          <w:tab w:val="left" w:pos="5812"/>
        </w:tabs>
        <w:jc w:val="both"/>
        <w:rPr>
          <w:sz w:val="20"/>
          <w:szCs w:val="20"/>
          <w:lang w:val="be-BY"/>
        </w:rPr>
      </w:pPr>
      <w:r>
        <w:rPr>
          <w:lang w:val="be-BY"/>
        </w:rPr>
        <w:t xml:space="preserve">______________________________, </w:t>
      </w:r>
      <w:r>
        <w:rPr>
          <w:sz w:val="20"/>
          <w:szCs w:val="20"/>
          <w:lang w:val="be-BY"/>
        </w:rPr>
        <w:t>действующего на основании ______________________________________</w:t>
      </w:r>
    </w:p>
    <w:p w:rsidR="00AC707F" w:rsidRDefault="00AC707F" w:rsidP="00AC707F">
      <w:pPr>
        <w:keepNext/>
        <w:keepLines/>
        <w:tabs>
          <w:tab w:val="left" w:pos="5812"/>
        </w:tabs>
        <w:jc w:val="both"/>
        <w:rPr>
          <w:lang w:val="be-BY"/>
        </w:rPr>
      </w:pPr>
      <w:r>
        <w:rPr>
          <w:sz w:val="20"/>
          <w:szCs w:val="20"/>
          <w:lang w:val="be-BY"/>
        </w:rPr>
        <w:t xml:space="preserve">____________________________________, с другой стороны,  заключили данное соглашение о следующем: </w:t>
      </w:r>
    </w:p>
    <w:p w:rsidR="00AC707F" w:rsidRDefault="00AC707F" w:rsidP="00AC707F">
      <w:pPr>
        <w:keepNext/>
        <w:keepLines/>
        <w:jc w:val="center"/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>1. Цель соглашения</w:t>
      </w:r>
    </w:p>
    <w:p w:rsidR="00AC707F" w:rsidRDefault="00AC707F" w:rsidP="00AC707F">
      <w:pPr>
        <w:keepNext/>
        <w:keepLines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1.1. Пополнение фонда Электронной библиотеки за счет электронных аналогов печатных изданий, подготовленных к изданию и изданных в установленном порядке. </w:t>
      </w:r>
    </w:p>
    <w:p w:rsidR="00AC707F" w:rsidRDefault="00AC707F" w:rsidP="00AC707F">
      <w:pPr>
        <w:keepNext/>
        <w:keepLines/>
        <w:jc w:val="center"/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>2. Предмет соглашения</w:t>
      </w:r>
    </w:p>
    <w:p w:rsidR="00AC707F" w:rsidRDefault="00AC707F" w:rsidP="00AC707F">
      <w:pPr>
        <w:keepNext/>
        <w:keepLines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2.1. Автор предоставляет научной библиотеке Университета произведение (рукопись):</w:t>
      </w:r>
    </w:p>
    <w:p w:rsidR="00AC707F" w:rsidRDefault="00AC707F" w:rsidP="00AC707F">
      <w:pPr>
        <w:keepNext/>
        <w:keepLines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____________________________________________________________________________________________________</w:t>
      </w:r>
    </w:p>
    <w:p w:rsidR="00AC707F" w:rsidRDefault="00AC707F" w:rsidP="00AC707F">
      <w:pPr>
        <w:keepNext/>
        <w:keepLines/>
        <w:jc w:val="both"/>
        <w:rPr>
          <w:sz w:val="20"/>
          <w:szCs w:val="20"/>
          <w:lang w:val="be-BY"/>
        </w:rPr>
      </w:pPr>
    </w:p>
    <w:tbl>
      <w:tblPr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AC707F" w:rsidRPr="00AC707F" w:rsidTr="00AC707F">
        <w:trPr>
          <w:cantSplit/>
          <w:trHeight w:val="2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07F" w:rsidRDefault="00AC707F">
            <w:pPr>
              <w:keepNext/>
              <w:keepLine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val="be-BY" w:eastAsia="en-US"/>
              </w:rPr>
              <w:t>наименование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AC707F" w:rsidRDefault="00AC707F" w:rsidP="00AC707F">
      <w:pPr>
        <w:keepNext/>
        <w:keepLines/>
        <w:jc w:val="both"/>
        <w:rPr>
          <w:b/>
          <w:sz w:val="20"/>
          <w:szCs w:val="20"/>
        </w:rPr>
      </w:pPr>
      <w:r>
        <w:rPr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be-BY"/>
        </w:rPr>
        <w:t>нужное отметить</w:t>
      </w:r>
      <w:r>
        <w:rPr>
          <w:sz w:val="20"/>
          <w:szCs w:val="20"/>
        </w:rPr>
        <w:t>):</w:t>
      </w:r>
    </w:p>
    <w:p w:rsidR="00AC707F" w:rsidRDefault="00AC707F" w:rsidP="00AC707F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SimSun"/>
          <w:sz w:val="20"/>
          <w:szCs w:val="20"/>
        </w:rPr>
        <w:sym w:font="Wingdings" w:char="F06F"/>
      </w:r>
      <w:r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val="be-BY"/>
        </w:rPr>
        <w:t>обеспечения свободного доступа к полному тексту документа из глобальной сети Интернет (электронная библиотеке ГрГУ им. Янки Купалы)</w:t>
      </w:r>
      <w:r>
        <w:rPr>
          <w:sz w:val="20"/>
          <w:szCs w:val="20"/>
        </w:rPr>
        <w:t>;</w:t>
      </w:r>
    </w:p>
    <w:p w:rsidR="00AC707F" w:rsidRDefault="00AC707F" w:rsidP="00AC707F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 xml:space="preserve">обеспечения доступа </w:t>
      </w:r>
      <w:r>
        <w:rPr>
          <w:rFonts w:eastAsia="SimSun"/>
          <w:sz w:val="20"/>
          <w:szCs w:val="20"/>
          <w:lang w:val="be-BY"/>
        </w:rPr>
        <w:t>к полному тексту документа из корпоративной сети ГрГУ имени Янки Купалы</w:t>
      </w:r>
      <w:r>
        <w:rPr>
          <w:sz w:val="20"/>
          <w:szCs w:val="20"/>
        </w:rPr>
        <w:t>;</w:t>
      </w:r>
    </w:p>
    <w:p w:rsidR="00AC707F" w:rsidRDefault="00AC707F" w:rsidP="00AC707F">
      <w:pPr>
        <w:keepNext/>
        <w:keepLines/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>обеспечения доступа к библиографическому описанию, аннотации, содержанию документа и</w:t>
      </w:r>
      <w:r>
        <w:rPr>
          <w:rFonts w:eastAsia="SimSun"/>
          <w:sz w:val="20"/>
          <w:szCs w:val="20"/>
          <w:lang w:val="be-BY"/>
        </w:rPr>
        <w:t>з глобальной сети Интернет (электронная библиотека ГрГУ им. Янки Купалы)</w:t>
      </w:r>
      <w:r>
        <w:rPr>
          <w:sz w:val="20"/>
          <w:szCs w:val="20"/>
          <w:lang w:val="be-BY"/>
        </w:rPr>
        <w:t>.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2.2. Автору не выплачивается авторское вознаграждение в связи с размещением электронной версии издания или его части в Электронной библиотеке ГрГУ им. Янки Купалы.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2.3. Автор гарантирует, что произведение не содержит клеветнических, порочащих или противозаконных утверждений и не нарушает прав на копирование и личную тайну третьих лиц.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2.4.  Автор подтверждает, что переданное произведение является оригинальной работой Автора.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2.5. Автор подтверждает, что является обладателем неимущественных и имущественных прав представленных документов.</w:t>
      </w:r>
    </w:p>
    <w:p w:rsidR="00AC707F" w:rsidRDefault="00AC707F" w:rsidP="00AC707F">
      <w:pPr>
        <w:jc w:val="center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</w:rPr>
        <w:t>3. Ответственность</w:t>
      </w:r>
      <w:r>
        <w:rPr>
          <w:b/>
          <w:sz w:val="20"/>
          <w:szCs w:val="20"/>
          <w:lang w:val="be-BY"/>
        </w:rPr>
        <w:t xml:space="preserve"> сторон</w:t>
      </w:r>
    </w:p>
    <w:p w:rsidR="00AC707F" w:rsidRDefault="00AC707F" w:rsidP="00AC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sz w:val="20"/>
          <w:szCs w:val="20"/>
          <w:lang w:val="be-BY"/>
        </w:rPr>
        <w:t>Автор несет ответственность за предоставляемое произведение в электронном виде</w:t>
      </w:r>
      <w:r>
        <w:rPr>
          <w:sz w:val="20"/>
          <w:szCs w:val="20"/>
        </w:rPr>
        <w:t>.</w:t>
      </w:r>
    </w:p>
    <w:p w:rsidR="00AC707F" w:rsidRDefault="00AC707F" w:rsidP="00AC70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sz w:val="20"/>
          <w:szCs w:val="20"/>
          <w:lang w:val="be-BY"/>
        </w:rPr>
        <w:t>Университет несет ответственность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e-BY"/>
        </w:rPr>
        <w:t xml:space="preserve">за сохранность и целевое использование электронной версии произведения автора. </w:t>
      </w:r>
    </w:p>
    <w:p w:rsidR="00AC707F" w:rsidRDefault="00AC707F" w:rsidP="00AC707F">
      <w:pPr>
        <w:jc w:val="center"/>
        <w:rPr>
          <w:sz w:val="20"/>
          <w:szCs w:val="20"/>
          <w:lang w:val="be-BY"/>
        </w:rPr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  <w:lang w:val="be-BY"/>
        </w:rPr>
        <w:t>Разрешение споров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4.1. Стороны обязуются все разногласия, возникшие в ходе выполнения настоящего Соглашения, решать путем проведения взаимных консультаций и переговоров.</w:t>
      </w:r>
    </w:p>
    <w:p w:rsidR="00AC707F" w:rsidRDefault="00AC707F" w:rsidP="00AC707F">
      <w:pPr>
        <w:jc w:val="center"/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>5. Срок действия соглашения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5.1. Настоящее соглашение действительно в течение срока действия Авторского права автора на настоящее произведение.</w:t>
      </w:r>
    </w:p>
    <w:p w:rsidR="00AC707F" w:rsidRDefault="00AC707F" w:rsidP="00AC707F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5.2. Досрочное прекращение действия настоящего соглашения возможно по взаимной договоренности Автора и Университета, а также по инициативе одной из сторон в случае нарушения другой стороной взятых на себя  обязательств.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C707F" w:rsidRPr="00AC707F" w:rsidTr="00AC707F">
        <w:tc>
          <w:tcPr>
            <w:tcW w:w="4926" w:type="dxa"/>
            <w:hideMark/>
          </w:tcPr>
          <w:p w:rsidR="00AC707F" w:rsidRDefault="00AC707F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Автор</w:t>
            </w:r>
          </w:p>
        </w:tc>
        <w:tc>
          <w:tcPr>
            <w:tcW w:w="4927" w:type="dxa"/>
            <w:hideMark/>
          </w:tcPr>
          <w:p w:rsidR="00AC707F" w:rsidRDefault="00AC707F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Учреждение образования</w:t>
            </w: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«Гродненский государственный университет </w:t>
            </w: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имени Янки Купалы» </w:t>
            </w:r>
          </w:p>
        </w:tc>
      </w:tr>
      <w:tr w:rsidR="00AC707F" w:rsidRPr="00AC707F" w:rsidTr="00AC707F">
        <w:tc>
          <w:tcPr>
            <w:tcW w:w="4926" w:type="dxa"/>
          </w:tcPr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val="be-BY" w:eastAsia="en-US"/>
              </w:rPr>
            </w:pP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__________________/______________ </w:t>
            </w: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be-BY" w:eastAsia="en-US"/>
              </w:rPr>
              <w:t>подпись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</w:tcPr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___________________/___________________ </w:t>
            </w:r>
          </w:p>
          <w:p w:rsidR="00AC707F" w:rsidRDefault="00AC707F">
            <w:pPr>
              <w:keepNext/>
              <w:keepLine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be-BY" w:eastAsia="en-US"/>
              </w:rPr>
              <w:t>подпись)</w:t>
            </w:r>
          </w:p>
        </w:tc>
      </w:tr>
    </w:tbl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</w:p>
    <w:p w:rsidR="00AC707F" w:rsidRDefault="00AC707F" w:rsidP="001407D8">
      <w:pPr>
        <w:pStyle w:val="a4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</w:p>
    <w:sectPr w:rsidR="00AC707F" w:rsidSect="005545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300"/>
    <w:multiLevelType w:val="multilevel"/>
    <w:tmpl w:val="584006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53574CB"/>
    <w:multiLevelType w:val="multilevel"/>
    <w:tmpl w:val="D3A06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FF"/>
    <w:rsid w:val="00002E30"/>
    <w:rsid w:val="000037CF"/>
    <w:rsid w:val="00005F74"/>
    <w:rsid w:val="00010FC9"/>
    <w:rsid w:val="0001424B"/>
    <w:rsid w:val="00031405"/>
    <w:rsid w:val="00050C74"/>
    <w:rsid w:val="00061E17"/>
    <w:rsid w:val="00067329"/>
    <w:rsid w:val="000718AB"/>
    <w:rsid w:val="00085C2B"/>
    <w:rsid w:val="000C04BB"/>
    <w:rsid w:val="000D2AE7"/>
    <w:rsid w:val="000D37E9"/>
    <w:rsid w:val="000D637F"/>
    <w:rsid w:val="000F0193"/>
    <w:rsid w:val="0011363F"/>
    <w:rsid w:val="001407D8"/>
    <w:rsid w:val="00144BD2"/>
    <w:rsid w:val="001568DA"/>
    <w:rsid w:val="00182FDB"/>
    <w:rsid w:val="00193E46"/>
    <w:rsid w:val="001A099D"/>
    <w:rsid w:val="001B1846"/>
    <w:rsid w:val="001B717A"/>
    <w:rsid w:val="001D6E79"/>
    <w:rsid w:val="001F2142"/>
    <w:rsid w:val="001F28F9"/>
    <w:rsid w:val="001F379A"/>
    <w:rsid w:val="001F45EC"/>
    <w:rsid w:val="00244834"/>
    <w:rsid w:val="00262CE5"/>
    <w:rsid w:val="00262D5E"/>
    <w:rsid w:val="00277467"/>
    <w:rsid w:val="00281400"/>
    <w:rsid w:val="00284CEA"/>
    <w:rsid w:val="002A0C41"/>
    <w:rsid w:val="002A13B8"/>
    <w:rsid w:val="002B7425"/>
    <w:rsid w:val="002C0DA1"/>
    <w:rsid w:val="002E5729"/>
    <w:rsid w:val="002E7FC5"/>
    <w:rsid w:val="002F78F8"/>
    <w:rsid w:val="00317353"/>
    <w:rsid w:val="00356B3F"/>
    <w:rsid w:val="00364DB9"/>
    <w:rsid w:val="00371F2B"/>
    <w:rsid w:val="00377C41"/>
    <w:rsid w:val="003864EA"/>
    <w:rsid w:val="003A1580"/>
    <w:rsid w:val="003B6CC2"/>
    <w:rsid w:val="003C1ABD"/>
    <w:rsid w:val="003C758F"/>
    <w:rsid w:val="003D1FF2"/>
    <w:rsid w:val="003F39CB"/>
    <w:rsid w:val="00402B95"/>
    <w:rsid w:val="00412474"/>
    <w:rsid w:val="00414ED8"/>
    <w:rsid w:val="004322BD"/>
    <w:rsid w:val="00461C15"/>
    <w:rsid w:val="00462D02"/>
    <w:rsid w:val="004753A1"/>
    <w:rsid w:val="00483A63"/>
    <w:rsid w:val="00485B6E"/>
    <w:rsid w:val="00491DD8"/>
    <w:rsid w:val="004A2CCA"/>
    <w:rsid w:val="004B06AC"/>
    <w:rsid w:val="004B2EF6"/>
    <w:rsid w:val="004C1441"/>
    <w:rsid w:val="004D7BF9"/>
    <w:rsid w:val="004E71D5"/>
    <w:rsid w:val="004E7BF3"/>
    <w:rsid w:val="005003A0"/>
    <w:rsid w:val="00504A6F"/>
    <w:rsid w:val="005060FF"/>
    <w:rsid w:val="005106E0"/>
    <w:rsid w:val="005334F5"/>
    <w:rsid w:val="005350C8"/>
    <w:rsid w:val="005439FF"/>
    <w:rsid w:val="00554573"/>
    <w:rsid w:val="00564E21"/>
    <w:rsid w:val="00567A85"/>
    <w:rsid w:val="00581EE6"/>
    <w:rsid w:val="00592DFD"/>
    <w:rsid w:val="005C0960"/>
    <w:rsid w:val="005F5EFB"/>
    <w:rsid w:val="00602D41"/>
    <w:rsid w:val="00602FF0"/>
    <w:rsid w:val="00630F4E"/>
    <w:rsid w:val="006317AC"/>
    <w:rsid w:val="0066179B"/>
    <w:rsid w:val="00663D86"/>
    <w:rsid w:val="006813E2"/>
    <w:rsid w:val="00684E28"/>
    <w:rsid w:val="0068625A"/>
    <w:rsid w:val="00694FAF"/>
    <w:rsid w:val="006A6E68"/>
    <w:rsid w:val="006B033D"/>
    <w:rsid w:val="006B0AF0"/>
    <w:rsid w:val="006B3906"/>
    <w:rsid w:val="006B3B9F"/>
    <w:rsid w:val="006B6C8D"/>
    <w:rsid w:val="006D712D"/>
    <w:rsid w:val="006F528B"/>
    <w:rsid w:val="00705302"/>
    <w:rsid w:val="007149E5"/>
    <w:rsid w:val="007315D6"/>
    <w:rsid w:val="007356F4"/>
    <w:rsid w:val="007449FF"/>
    <w:rsid w:val="0076237E"/>
    <w:rsid w:val="0076710E"/>
    <w:rsid w:val="00771A35"/>
    <w:rsid w:val="00787531"/>
    <w:rsid w:val="00791CB8"/>
    <w:rsid w:val="00797AED"/>
    <w:rsid w:val="007B5076"/>
    <w:rsid w:val="007D0BF2"/>
    <w:rsid w:val="007D3636"/>
    <w:rsid w:val="007D4AAC"/>
    <w:rsid w:val="007E4272"/>
    <w:rsid w:val="007E4830"/>
    <w:rsid w:val="007E54FB"/>
    <w:rsid w:val="007F4857"/>
    <w:rsid w:val="00800BC6"/>
    <w:rsid w:val="00805CDD"/>
    <w:rsid w:val="00807B3B"/>
    <w:rsid w:val="008431EE"/>
    <w:rsid w:val="00845626"/>
    <w:rsid w:val="0088306A"/>
    <w:rsid w:val="0089689D"/>
    <w:rsid w:val="008A0FC0"/>
    <w:rsid w:val="008A6BA1"/>
    <w:rsid w:val="008B012A"/>
    <w:rsid w:val="008B29AD"/>
    <w:rsid w:val="008C23D5"/>
    <w:rsid w:val="008E5273"/>
    <w:rsid w:val="008F457E"/>
    <w:rsid w:val="009050AB"/>
    <w:rsid w:val="00905E7B"/>
    <w:rsid w:val="00906352"/>
    <w:rsid w:val="009745D5"/>
    <w:rsid w:val="009874C8"/>
    <w:rsid w:val="00987A20"/>
    <w:rsid w:val="00994AF4"/>
    <w:rsid w:val="009970C1"/>
    <w:rsid w:val="009A00E5"/>
    <w:rsid w:val="009A2D2C"/>
    <w:rsid w:val="009A697E"/>
    <w:rsid w:val="009C082E"/>
    <w:rsid w:val="009F2BC8"/>
    <w:rsid w:val="009F6CD9"/>
    <w:rsid w:val="00A13105"/>
    <w:rsid w:val="00A560B6"/>
    <w:rsid w:val="00A74B67"/>
    <w:rsid w:val="00A85327"/>
    <w:rsid w:val="00A953E5"/>
    <w:rsid w:val="00AA0BE4"/>
    <w:rsid w:val="00AB0CAF"/>
    <w:rsid w:val="00AC2794"/>
    <w:rsid w:val="00AC707F"/>
    <w:rsid w:val="00AD35F4"/>
    <w:rsid w:val="00AF5FA3"/>
    <w:rsid w:val="00B15BB8"/>
    <w:rsid w:val="00B22073"/>
    <w:rsid w:val="00B30515"/>
    <w:rsid w:val="00B5645E"/>
    <w:rsid w:val="00B93E1F"/>
    <w:rsid w:val="00BC36D9"/>
    <w:rsid w:val="00BF6A9C"/>
    <w:rsid w:val="00C2624E"/>
    <w:rsid w:val="00C44F4A"/>
    <w:rsid w:val="00C530E2"/>
    <w:rsid w:val="00C531AF"/>
    <w:rsid w:val="00C66128"/>
    <w:rsid w:val="00CA1EA5"/>
    <w:rsid w:val="00CB01EC"/>
    <w:rsid w:val="00D064F0"/>
    <w:rsid w:val="00D22FCE"/>
    <w:rsid w:val="00D27848"/>
    <w:rsid w:val="00D3329A"/>
    <w:rsid w:val="00D34F24"/>
    <w:rsid w:val="00D540B1"/>
    <w:rsid w:val="00D670F8"/>
    <w:rsid w:val="00D803E7"/>
    <w:rsid w:val="00D876EC"/>
    <w:rsid w:val="00D8794E"/>
    <w:rsid w:val="00D902C8"/>
    <w:rsid w:val="00D94D24"/>
    <w:rsid w:val="00DA2AF7"/>
    <w:rsid w:val="00DB47B6"/>
    <w:rsid w:val="00DC33B1"/>
    <w:rsid w:val="00DE4F8B"/>
    <w:rsid w:val="00DE6227"/>
    <w:rsid w:val="00E03C11"/>
    <w:rsid w:val="00E078C7"/>
    <w:rsid w:val="00E467F6"/>
    <w:rsid w:val="00E63B3E"/>
    <w:rsid w:val="00E65BB1"/>
    <w:rsid w:val="00E72494"/>
    <w:rsid w:val="00E769C8"/>
    <w:rsid w:val="00EE612A"/>
    <w:rsid w:val="00EE6272"/>
    <w:rsid w:val="00EE6A9F"/>
    <w:rsid w:val="00F00C17"/>
    <w:rsid w:val="00F06CE4"/>
    <w:rsid w:val="00F322C9"/>
    <w:rsid w:val="00F47DF5"/>
    <w:rsid w:val="00F54F69"/>
    <w:rsid w:val="00F56119"/>
    <w:rsid w:val="00F6586B"/>
    <w:rsid w:val="00F67863"/>
    <w:rsid w:val="00F8188D"/>
    <w:rsid w:val="00F96DE2"/>
    <w:rsid w:val="00F96F89"/>
    <w:rsid w:val="00FE2F6F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FF"/>
    <w:rPr>
      <w:sz w:val="24"/>
      <w:szCs w:val="24"/>
    </w:rPr>
  </w:style>
  <w:style w:type="paragraph" w:styleId="1">
    <w:name w:val="heading 1"/>
    <w:basedOn w:val="a"/>
    <w:next w:val="a"/>
    <w:qFormat/>
    <w:rsid w:val="007449F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49FF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7449FF"/>
    <w:pPr>
      <w:jc w:val="center"/>
    </w:pPr>
    <w:rPr>
      <w:b/>
      <w:bCs/>
    </w:rPr>
  </w:style>
  <w:style w:type="paragraph" w:styleId="a5">
    <w:name w:val="Body Text"/>
    <w:basedOn w:val="a"/>
    <w:rsid w:val="007449FF"/>
    <w:pPr>
      <w:jc w:val="both"/>
    </w:pPr>
  </w:style>
  <w:style w:type="paragraph" w:styleId="3">
    <w:name w:val="Body Text 3"/>
    <w:basedOn w:val="a"/>
    <w:rsid w:val="007449FF"/>
    <w:pPr>
      <w:spacing w:after="120"/>
    </w:pPr>
    <w:rPr>
      <w:sz w:val="16"/>
      <w:szCs w:val="16"/>
    </w:rPr>
  </w:style>
  <w:style w:type="paragraph" w:styleId="a6">
    <w:name w:val="No Spacing"/>
    <w:qFormat/>
    <w:rsid w:val="007449F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2FCE"/>
  </w:style>
  <w:style w:type="paragraph" w:styleId="2">
    <w:name w:val="Body Text 2"/>
    <w:basedOn w:val="a"/>
    <w:rsid w:val="00CA1EA5"/>
    <w:pPr>
      <w:spacing w:after="120" w:line="480" w:lineRule="auto"/>
    </w:pPr>
  </w:style>
  <w:style w:type="character" w:styleId="a7">
    <w:name w:val="Hyperlink"/>
    <w:rsid w:val="00E078C7"/>
    <w:rPr>
      <w:color w:val="0000FF"/>
      <w:u w:val="single"/>
    </w:rPr>
  </w:style>
  <w:style w:type="paragraph" w:styleId="a8">
    <w:name w:val="Balloon Text"/>
    <w:basedOn w:val="a"/>
    <w:semiHidden/>
    <w:rsid w:val="00002E30"/>
    <w:rPr>
      <w:rFonts w:ascii="Tahoma" w:hAnsi="Tahoma" w:cs="Tahoma"/>
      <w:sz w:val="16"/>
      <w:szCs w:val="16"/>
    </w:rPr>
  </w:style>
  <w:style w:type="paragraph" w:customStyle="1" w:styleId="33f357c217c4ce3190d26dbf45d20805m3335916776327927505msonospacing">
    <w:name w:val="33f357c217c4ce3190d26dbf45d20805m_3335916776327927505msonospacing"/>
    <w:basedOn w:val="a"/>
    <w:rsid w:val="006813E2"/>
    <w:pPr>
      <w:spacing w:before="100" w:beforeAutospacing="1" w:after="100" w:afterAutospacing="1"/>
    </w:pPr>
  </w:style>
  <w:style w:type="character" w:customStyle="1" w:styleId="js-extracted-address">
    <w:name w:val="js-extracted-address"/>
    <w:rsid w:val="006813E2"/>
  </w:style>
  <w:style w:type="character" w:customStyle="1" w:styleId="mail-message-map-nobreak">
    <w:name w:val="mail-message-map-nobreak"/>
    <w:rsid w:val="006813E2"/>
  </w:style>
  <w:style w:type="character" w:customStyle="1" w:styleId="wmi-callto">
    <w:name w:val="wmi-callto"/>
    <w:rsid w:val="006813E2"/>
  </w:style>
  <w:style w:type="paragraph" w:customStyle="1" w:styleId="ConsPlusNonformat">
    <w:name w:val="ConsPlusNonformat"/>
    <w:rsid w:val="008C2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76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rsid w:val="00B564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FF"/>
    <w:rPr>
      <w:sz w:val="24"/>
      <w:szCs w:val="24"/>
    </w:rPr>
  </w:style>
  <w:style w:type="paragraph" w:styleId="1">
    <w:name w:val="heading 1"/>
    <w:basedOn w:val="a"/>
    <w:next w:val="a"/>
    <w:qFormat/>
    <w:rsid w:val="007449F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49FF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7449FF"/>
    <w:pPr>
      <w:jc w:val="center"/>
    </w:pPr>
    <w:rPr>
      <w:b/>
      <w:bCs/>
    </w:rPr>
  </w:style>
  <w:style w:type="paragraph" w:styleId="a5">
    <w:name w:val="Body Text"/>
    <w:basedOn w:val="a"/>
    <w:rsid w:val="007449FF"/>
    <w:pPr>
      <w:jc w:val="both"/>
    </w:pPr>
  </w:style>
  <w:style w:type="paragraph" w:styleId="3">
    <w:name w:val="Body Text 3"/>
    <w:basedOn w:val="a"/>
    <w:rsid w:val="007449FF"/>
    <w:pPr>
      <w:spacing w:after="120"/>
    </w:pPr>
    <w:rPr>
      <w:sz w:val="16"/>
      <w:szCs w:val="16"/>
    </w:rPr>
  </w:style>
  <w:style w:type="paragraph" w:styleId="a6">
    <w:name w:val="No Spacing"/>
    <w:qFormat/>
    <w:rsid w:val="007449F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22FCE"/>
  </w:style>
  <w:style w:type="paragraph" w:styleId="2">
    <w:name w:val="Body Text 2"/>
    <w:basedOn w:val="a"/>
    <w:rsid w:val="00CA1EA5"/>
    <w:pPr>
      <w:spacing w:after="120" w:line="480" w:lineRule="auto"/>
    </w:pPr>
  </w:style>
  <w:style w:type="character" w:styleId="a7">
    <w:name w:val="Hyperlink"/>
    <w:rsid w:val="00E078C7"/>
    <w:rPr>
      <w:color w:val="0000FF"/>
      <w:u w:val="single"/>
    </w:rPr>
  </w:style>
  <w:style w:type="paragraph" w:styleId="a8">
    <w:name w:val="Balloon Text"/>
    <w:basedOn w:val="a"/>
    <w:semiHidden/>
    <w:rsid w:val="00002E30"/>
    <w:rPr>
      <w:rFonts w:ascii="Tahoma" w:hAnsi="Tahoma" w:cs="Tahoma"/>
      <w:sz w:val="16"/>
      <w:szCs w:val="16"/>
    </w:rPr>
  </w:style>
  <w:style w:type="paragraph" w:customStyle="1" w:styleId="33f357c217c4ce3190d26dbf45d20805m3335916776327927505msonospacing">
    <w:name w:val="33f357c217c4ce3190d26dbf45d20805m_3335916776327927505msonospacing"/>
    <w:basedOn w:val="a"/>
    <w:rsid w:val="006813E2"/>
    <w:pPr>
      <w:spacing w:before="100" w:beforeAutospacing="1" w:after="100" w:afterAutospacing="1"/>
    </w:pPr>
  </w:style>
  <w:style w:type="character" w:customStyle="1" w:styleId="js-extracted-address">
    <w:name w:val="js-extracted-address"/>
    <w:rsid w:val="006813E2"/>
  </w:style>
  <w:style w:type="character" w:customStyle="1" w:styleId="mail-message-map-nobreak">
    <w:name w:val="mail-message-map-nobreak"/>
    <w:rsid w:val="006813E2"/>
  </w:style>
  <w:style w:type="character" w:customStyle="1" w:styleId="wmi-callto">
    <w:name w:val="wmi-callto"/>
    <w:rsid w:val="006813E2"/>
  </w:style>
  <w:style w:type="paragraph" w:customStyle="1" w:styleId="ConsPlusNonformat">
    <w:name w:val="ConsPlusNonformat"/>
    <w:rsid w:val="008C2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76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rsid w:val="00B564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A816-4758-4B1C-990C-DB341A8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№20/03</vt:lpstr>
    </vt:vector>
  </TitlesOfParts>
  <Company>Home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№20/03</dc:title>
  <dc:creator>HomeUser</dc:creator>
  <cp:lastModifiedBy>МИСЮКЕВИЧ СВЕТЛАНА МЕЧИСЛАВОВНА</cp:lastModifiedBy>
  <cp:revision>2</cp:revision>
  <cp:lastPrinted>2022-01-05T06:52:00Z</cp:lastPrinted>
  <dcterms:created xsi:type="dcterms:W3CDTF">2022-01-05T07:42:00Z</dcterms:created>
  <dcterms:modified xsi:type="dcterms:W3CDTF">2022-01-05T07:42:00Z</dcterms:modified>
</cp:coreProperties>
</file>