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BB" w:rsidRPr="004E1B90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7354BB" w:rsidRPr="004E1B90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7354BB" w:rsidRPr="004E1B90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7354BB" w:rsidRPr="004E1B90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>Факультет инновационных технологий  машиностроения</w:t>
      </w:r>
    </w:p>
    <w:p w:rsidR="007354BB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7354BB" w:rsidRPr="004E1B90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7354BB" w:rsidRPr="004E1B90" w:rsidTr="00F65C49">
        <w:trPr>
          <w:trHeight w:val="485"/>
        </w:trPr>
        <w:tc>
          <w:tcPr>
            <w:tcW w:w="4788" w:type="dxa"/>
          </w:tcPr>
          <w:p w:rsidR="007354BB" w:rsidRDefault="007354BB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Специальность</w:t>
            </w:r>
          </w:p>
          <w:p w:rsidR="007746B8" w:rsidRPr="004E1B90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  <w:p w:rsidR="007746B8" w:rsidRPr="004E1B90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354BB" w:rsidRPr="004E1B90" w:rsidRDefault="007354BB" w:rsidP="00F65C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7354BB" w:rsidRPr="004E1B90" w:rsidTr="00F65C49">
        <w:trPr>
          <w:cantSplit/>
          <w:trHeight w:val="839"/>
        </w:trPr>
        <w:tc>
          <w:tcPr>
            <w:tcW w:w="4788" w:type="dxa"/>
          </w:tcPr>
          <w:p w:rsidR="007746B8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Технология машиностроения,</w:t>
            </w:r>
          </w:p>
          <w:p w:rsidR="007354BB" w:rsidRPr="004E1B90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металлорежущие станки и инструменты</w:t>
            </w:r>
          </w:p>
        </w:tc>
        <w:tc>
          <w:tcPr>
            <w:tcW w:w="1126" w:type="dxa"/>
            <w:vMerge w:val="restart"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934" w:type="dxa"/>
          </w:tcPr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04.09.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15.30</w:t>
            </w:r>
            <w:r w:rsidR="00735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-16.00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354BB" w:rsidRPr="00CF5C49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54BB" w:rsidRPr="004E1B90" w:rsidTr="00F65C49">
        <w:trPr>
          <w:cantSplit/>
          <w:trHeight w:val="1063"/>
        </w:trPr>
        <w:tc>
          <w:tcPr>
            <w:tcW w:w="4788" w:type="dxa"/>
          </w:tcPr>
          <w:p w:rsidR="007354BB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Эксплуатация наземных транспортных и технических средств</w:t>
            </w:r>
          </w:p>
          <w:p w:rsidR="007354BB" w:rsidRPr="004E1B90" w:rsidRDefault="007354BB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7354BB" w:rsidRPr="004E1B90" w:rsidRDefault="007354BB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05.09.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3980" w:type="dxa"/>
          </w:tcPr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15.00-15.3</w:t>
            </w:r>
            <w:r w:rsidR="00735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46B8" w:rsidRPr="004E1B90" w:rsidTr="00C26B52">
        <w:trPr>
          <w:cantSplit/>
          <w:trHeight w:val="1104"/>
        </w:trPr>
        <w:tc>
          <w:tcPr>
            <w:tcW w:w="4788" w:type="dxa"/>
          </w:tcPr>
          <w:p w:rsidR="007746B8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</w:p>
          <w:p w:rsidR="007746B8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</w:t>
            </w:r>
          </w:p>
          <w:p w:rsidR="007746B8" w:rsidRPr="004E1B90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</w:p>
          <w:p w:rsidR="007746B8" w:rsidRPr="004E1B90" w:rsidRDefault="007746B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7746B8" w:rsidRPr="004E1B90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7746B8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04.09.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7746B8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7746B8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15.00-15.30</w:t>
            </w:r>
            <w:r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7746B8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746B8" w:rsidRPr="004E1B90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54BB" w:rsidRPr="004E1B90" w:rsidTr="00F65C49">
        <w:trPr>
          <w:cantSplit/>
          <w:trHeight w:val="700"/>
        </w:trPr>
        <w:tc>
          <w:tcPr>
            <w:tcW w:w="4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7354BB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Оборудование и технологии высокоэффективных процессов обработки материалов</w:t>
            </w:r>
          </w:p>
          <w:p w:rsidR="007746B8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</w:p>
          <w:p w:rsidR="007354BB" w:rsidRPr="004E1B90" w:rsidRDefault="007354BB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6" w:space="0" w:color="auto"/>
            </w:tcBorders>
          </w:tcPr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6" w:space="0" w:color="auto"/>
            </w:tcBorders>
          </w:tcPr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15.00-15.3</w:t>
            </w:r>
            <w:r w:rsidR="00735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354BB" w:rsidRPr="00CF5C49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54BB" w:rsidRPr="004E1B90" w:rsidTr="00F65C49">
        <w:trPr>
          <w:cantSplit/>
          <w:trHeight w:val="68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</w:tcBorders>
          </w:tcPr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  <w:tcBorders>
              <w:top w:val="single" w:sz="18" w:space="0" w:color="auto"/>
            </w:tcBorders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</w:tcBorders>
          </w:tcPr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single" w:sz="6" w:space="0" w:color="auto"/>
            </w:tcBorders>
          </w:tcPr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15.30-16</w:t>
            </w:r>
            <w:r w:rsidR="00735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.00</w:t>
            </w:r>
          </w:p>
        </w:tc>
        <w:tc>
          <w:tcPr>
            <w:tcW w:w="2958" w:type="dxa"/>
            <w:vMerge/>
            <w:tcBorders>
              <w:top w:val="single" w:sz="12" w:space="0" w:color="auto"/>
            </w:tcBorders>
          </w:tcPr>
          <w:p w:rsidR="007354BB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54BB" w:rsidRPr="004E1B90" w:rsidTr="00F65C49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</w:tcBorders>
          </w:tcPr>
          <w:p w:rsidR="007354BB" w:rsidRPr="004E1B90" w:rsidRDefault="007354BB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354BB" w:rsidRPr="00E91485" w:rsidRDefault="007746B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15.00-15.3</w:t>
            </w:r>
            <w:r w:rsidR="00735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</w:t>
            </w:r>
            <w:r w:rsidR="007354BB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54BB" w:rsidRPr="004E1B90" w:rsidTr="00F65C49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7354BB" w:rsidRPr="004E1B90" w:rsidRDefault="007354BB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Электрический и автономный транспорт</w:t>
            </w: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7354BB" w:rsidRPr="00FF363F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7354BB" w:rsidRPr="00FF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7354BB" w:rsidRPr="00FF363F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16.00-16.3</w:t>
            </w:r>
            <w:r w:rsidR="00735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</w:t>
            </w:r>
            <w:r w:rsidR="007354BB" w:rsidRPr="00FF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7354BB" w:rsidRPr="004E1B90" w:rsidRDefault="007354BB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8D8" w:rsidRPr="004E1B90" w:rsidTr="00F65C49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3C08D8" w:rsidRDefault="003C08D8" w:rsidP="003C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 xml:space="preserve"> Оборудование и технологии высокоэффективных процессов обработки материалов</w:t>
            </w:r>
          </w:p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2" w:space="0" w:color="auto"/>
            </w:tcBorders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3C08D8" w:rsidRPr="00856E54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05.09.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3C08D8" w:rsidRPr="00856E54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10.00-10.30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3C08D8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3C08D8" w:rsidRPr="00DE3EE5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3C08D8" w:rsidRPr="004E1B90" w:rsidTr="00F65C49">
        <w:trPr>
          <w:cantSplit/>
        </w:trPr>
        <w:tc>
          <w:tcPr>
            <w:tcW w:w="4788" w:type="dxa"/>
          </w:tcPr>
          <w:p w:rsidR="003C08D8" w:rsidRPr="004E1B90" w:rsidRDefault="003C08D8" w:rsidP="003C08D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C08D8" w:rsidRPr="00856E54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06.09.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3980" w:type="dxa"/>
          </w:tcPr>
          <w:p w:rsidR="003C08D8" w:rsidRPr="00856E54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10.00-10.30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8D8" w:rsidRPr="004E1B90" w:rsidTr="005A2E43">
        <w:trPr>
          <w:cantSplit/>
          <w:trHeight w:val="876"/>
        </w:trPr>
        <w:tc>
          <w:tcPr>
            <w:tcW w:w="4788" w:type="dxa"/>
            <w:tcBorders>
              <w:bottom w:val="single" w:sz="4" w:space="0" w:color="auto"/>
            </w:tcBorders>
          </w:tcPr>
          <w:p w:rsidR="003C08D8" w:rsidRDefault="003C08D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  <w:p w:rsidR="003C08D8" w:rsidRPr="004E1B90" w:rsidRDefault="003C08D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C08D8" w:rsidRPr="00856E54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06.09.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3C08D8" w:rsidRPr="00856E54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10.30-11.00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2958" w:type="dxa"/>
            <w:vMerge/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8D8" w:rsidRPr="004E1B90" w:rsidTr="00F65C49">
        <w:trPr>
          <w:cantSplit/>
          <w:trHeight w:val="228"/>
        </w:trPr>
        <w:tc>
          <w:tcPr>
            <w:tcW w:w="4788" w:type="dxa"/>
            <w:tcBorders>
              <w:bottom w:val="single" w:sz="12" w:space="0" w:color="auto"/>
            </w:tcBorders>
          </w:tcPr>
          <w:p w:rsidR="003C08D8" w:rsidRPr="004E1B90" w:rsidRDefault="003C08D8" w:rsidP="00F65C4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Электрический и автономный транспорт</w:t>
            </w: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3C08D8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06.09.</w:t>
            </w:r>
            <w:r w:rsidR="00DE5D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3980" w:type="dxa"/>
            <w:tcBorders>
              <w:bottom w:val="single" w:sz="18" w:space="0" w:color="auto"/>
            </w:tcBorders>
          </w:tcPr>
          <w:p w:rsidR="003C08D8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10.00-10.30</w:t>
            </w:r>
          </w:p>
        </w:tc>
        <w:tc>
          <w:tcPr>
            <w:tcW w:w="2958" w:type="dxa"/>
            <w:vMerge/>
            <w:tcBorders>
              <w:bottom w:val="single" w:sz="18" w:space="0" w:color="auto"/>
            </w:tcBorders>
          </w:tcPr>
          <w:p w:rsidR="003C08D8" w:rsidRPr="004E1B90" w:rsidRDefault="003C08D8" w:rsidP="00F6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54BB" w:rsidRPr="004E1B90" w:rsidRDefault="003C08D8" w:rsidP="007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</w:t>
      </w:r>
    </w:p>
    <w:p w:rsidR="00B14524" w:rsidRDefault="00B14524" w:rsidP="00B14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eastAsia="ru-RU"/>
        </w:rPr>
        <w:t>Примечание.</w:t>
      </w:r>
    </w:p>
    <w:p w:rsidR="00B14524" w:rsidRDefault="00B14524" w:rsidP="00B14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По вопросам, касающимся графика выдачи учебной литературы, обращаться</w:t>
      </w:r>
    </w:p>
    <w:p w:rsidR="00B14524" w:rsidRDefault="00B14524" w:rsidP="00B145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по телефону       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39-86-48</w:t>
      </w: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                                             </w:t>
      </w:r>
    </w:p>
    <w:p w:rsidR="00B14524" w:rsidRDefault="00B14524" w:rsidP="00B14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Студенты, не сдавшие учебную литературу в установленные сроки, </w:t>
      </w:r>
    </w:p>
    <w:p w:rsidR="00B14524" w:rsidRDefault="00B14524" w:rsidP="00B145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обслуживаются после ликвидации задолженности.</w:t>
      </w:r>
    </w:p>
    <w:p w:rsidR="00B14524" w:rsidRDefault="00B14524" w:rsidP="00B145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6"/>
          <w:lang w:eastAsia="ru-RU"/>
        </w:rPr>
        <w:t>Студенты выпускных курсов обслуживаются ежедневно.</w:t>
      </w:r>
    </w:p>
    <w:p w:rsidR="00B14524" w:rsidRDefault="00B14524" w:rsidP="0073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B14524" w:rsidRDefault="00B14524" w:rsidP="0073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bookmarkStart w:id="0" w:name="_GoBack"/>
      <w:bookmarkEnd w:id="0"/>
    </w:p>
    <w:sectPr w:rsidR="00B14524" w:rsidSect="00735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BB"/>
    <w:rsid w:val="001821CC"/>
    <w:rsid w:val="003C08D8"/>
    <w:rsid w:val="007354BB"/>
    <w:rsid w:val="007746B8"/>
    <w:rsid w:val="00A61698"/>
    <w:rsid w:val="00B14524"/>
    <w:rsid w:val="00C1326A"/>
    <w:rsid w:val="00CB42C6"/>
    <w:rsid w:val="00D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 ВАЛЕНТИНА ФЕДОРОВНА</dc:creator>
  <cp:keywords/>
  <dc:description/>
  <cp:lastModifiedBy>АПРЕЛЕВА ЕЛЕНА ЛЕОНАРДОВНА</cp:lastModifiedBy>
  <cp:revision>11</cp:revision>
  <dcterms:created xsi:type="dcterms:W3CDTF">2023-08-18T09:12:00Z</dcterms:created>
  <dcterms:modified xsi:type="dcterms:W3CDTF">2023-08-30T06:23:00Z</dcterms:modified>
</cp:coreProperties>
</file>